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77" w:rsidRDefault="00B254D5">
      <w:pPr>
        <w:pStyle w:val="Standard"/>
        <w:tabs>
          <w:tab w:val="left" w:pos="3261"/>
          <w:tab w:val="right" w:pos="15027"/>
        </w:tabs>
        <w:ind w:left="2694"/>
      </w:pPr>
      <w:r>
        <w:rPr>
          <w:rFonts w:ascii="Cambria" w:hAnsi="Cambria"/>
          <w:b/>
        </w:rPr>
        <w:t>Member Report</w:t>
      </w:r>
      <w:r>
        <w:rPr>
          <w:rFonts w:ascii="Cambria" w:hAnsi="Cambria"/>
        </w:rPr>
        <w:tab/>
      </w:r>
      <w:bookmarkStart w:id="0" w:name="Document_number"/>
      <w:r>
        <w:rPr>
          <w:rFonts w:ascii="Cambria" w:hAnsi="Cambria"/>
          <w:b/>
        </w:rPr>
        <w:t xml:space="preserve">ICRI GM 28 – </w:t>
      </w:r>
      <w:bookmarkEnd w:id="0"/>
      <w:r>
        <w:rPr>
          <w:rFonts w:ascii="Cambria" w:hAnsi="Cambria"/>
          <w:b/>
        </w:rPr>
        <w:t>[</w:t>
      </w:r>
      <w:r>
        <w:rPr>
          <w:rFonts w:ascii="Cambria" w:hAnsi="Cambria"/>
          <w:b/>
          <w:szCs w:val="22"/>
        </w:rPr>
        <w:t>INSERT MEMBER NAME</w:t>
      </w:r>
      <w:r>
        <w:rPr>
          <w:rFonts w:ascii="Cambria" w:hAnsi="Cambria"/>
          <w:b/>
        </w:rPr>
        <w:t>]</w:t>
      </w:r>
      <w:r>
        <w:rPr>
          <w:rFonts w:ascii="Cambria" w:hAnsi="Cambria"/>
          <w:b/>
          <w:noProof/>
          <w:lang w:val="fr-FR" w:eastAsia="fr-FR"/>
        </w:rPr>
        <w:drawing>
          <wp:anchor distT="0" distB="0" distL="0" distR="0" simplePos="0" relativeHeight="251658240" behindDoc="0" locked="0" layoutInCell="1" allowOverlap="1">
            <wp:simplePos x="0" y="0"/>
            <wp:positionH relativeFrom="character">
              <wp:posOffset>5152390</wp:posOffset>
            </wp:positionH>
            <wp:positionV relativeFrom="line">
              <wp:posOffset>48895</wp:posOffset>
            </wp:positionV>
            <wp:extent cx="1506855" cy="777875"/>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1506855" cy="777875"/>
                    </a:xfrm>
                    <a:prstGeom prst="rect">
                      <a:avLst/>
                    </a:prstGeom>
                    <a:noFill/>
                    <a:ln w="9525">
                      <a:noFill/>
                      <a:miter lim="800000"/>
                      <a:headEnd/>
                      <a:tailEnd/>
                    </a:ln>
                  </pic:spPr>
                </pic:pic>
              </a:graphicData>
            </a:graphic>
          </wp:anchor>
        </w:drawing>
      </w:r>
    </w:p>
    <w:p w:rsidR="00446377" w:rsidRDefault="00B254D5">
      <w:pPr>
        <w:pStyle w:val="Standard"/>
        <w:spacing w:before="120" w:after="0"/>
        <w:ind w:left="2693"/>
      </w:pPr>
      <w:r>
        <w:rPr>
          <w:rFonts w:ascii="Cambria" w:hAnsi="Cambria"/>
        </w:rPr>
        <w:t>INTERNATIONAL CORAL REEF INITIATIVE (ICRI)</w:t>
      </w:r>
    </w:p>
    <w:p w:rsidR="00446377" w:rsidRDefault="00B254D5">
      <w:pPr>
        <w:pStyle w:val="Standard"/>
        <w:ind w:left="2693"/>
      </w:pPr>
      <w:r>
        <w:rPr>
          <w:rFonts w:ascii="Cambria" w:hAnsi="Cambria"/>
        </w:rPr>
        <w:t>28</w:t>
      </w:r>
      <w:r>
        <w:rPr>
          <w:rFonts w:ascii="Cambria" w:hAnsi="Cambria"/>
          <w:vertAlign w:val="superscript"/>
        </w:rPr>
        <w:t>th</w:t>
      </w:r>
      <w:r>
        <w:rPr>
          <w:rFonts w:ascii="Cambria" w:hAnsi="Cambria"/>
        </w:rPr>
        <w:t xml:space="preserve"> General Meeting</w:t>
      </w:r>
    </w:p>
    <w:p w:rsidR="00446377" w:rsidRDefault="00B254D5">
      <w:pPr>
        <w:pStyle w:val="Standard"/>
        <w:pBdr>
          <w:bottom w:val="single" w:sz="4" w:space="0" w:color="00000A"/>
        </w:pBdr>
        <w:ind w:left="2693"/>
      </w:pPr>
      <w:r>
        <w:rPr>
          <w:rFonts w:ascii="Cambria" w:hAnsi="Cambria"/>
        </w:rPr>
        <w:t>14-17 October 2013 – Belize City, Belize</w:t>
      </w:r>
    </w:p>
    <w:p w:rsidR="00446377" w:rsidRDefault="00446377">
      <w:pPr>
        <w:pStyle w:val="Standard"/>
      </w:pPr>
    </w:p>
    <w:p w:rsidR="00446377" w:rsidRDefault="00B254D5">
      <w:pPr>
        <w:pStyle w:val="Standard"/>
        <w:jc w:val="center"/>
      </w:pPr>
      <w:r>
        <w:rPr>
          <w:rFonts w:ascii="Cambria" w:hAnsi="Cambria"/>
          <w:b/>
          <w:sz w:val="28"/>
        </w:rPr>
        <w:t>Member’s report on activities related to ICRI</w:t>
      </w:r>
    </w:p>
    <w:p w:rsidR="00446377" w:rsidRDefault="00446377">
      <w:pPr>
        <w:pStyle w:val="Standard"/>
      </w:pPr>
      <w:bookmarkStart w:id="1" w:name="_GoBack"/>
      <w:bookmarkEnd w:id="1"/>
    </w:p>
    <w:p w:rsidR="00446377" w:rsidRDefault="00B254D5">
      <w:pPr>
        <w:pStyle w:val="Standard"/>
        <w:jc w:val="center"/>
      </w:pPr>
      <w:r>
        <w:rPr>
          <w:rFonts w:ascii="Cambria" w:hAnsi="Cambria"/>
          <w:b/>
          <w:szCs w:val="22"/>
        </w:rPr>
        <w:t xml:space="preserve">Reporting period July 2012 - October 2013 </w:t>
      </w:r>
    </w:p>
    <w:p w:rsidR="00446377" w:rsidRDefault="00446377">
      <w:pPr>
        <w:pStyle w:val="Standard"/>
        <w:jc w:val="center"/>
      </w:pPr>
    </w:p>
    <w:p w:rsidR="00446377" w:rsidRDefault="00B254D5">
      <w:pPr>
        <w:pStyle w:val="Standard"/>
        <w:jc w:val="center"/>
      </w:pPr>
      <w:r>
        <w:rPr>
          <w:rFonts w:ascii="Cambria" w:hAnsi="Cambria"/>
          <w:b/>
          <w:color w:val="8DB3E2"/>
          <w:szCs w:val="22"/>
        </w:rPr>
        <w:t xml:space="preserve">NOTE: TO </w:t>
      </w:r>
      <w:r>
        <w:rPr>
          <w:rFonts w:ascii="Cambria" w:hAnsi="Cambria"/>
          <w:b/>
          <w:color w:val="8DB3E2"/>
          <w:szCs w:val="22"/>
        </w:rPr>
        <w:t>CHECK A BOX DOUBLE CLICK ON IT AND TICK ‘CHECKED’ UNDER ‘DEFAULT VALUE’ IN THE POP UP WINDOW</w:t>
      </w:r>
    </w:p>
    <w:p w:rsidR="00446377" w:rsidRDefault="00446377">
      <w:pPr>
        <w:pStyle w:val="Standard"/>
      </w:pPr>
    </w:p>
    <w:p w:rsidR="00446377" w:rsidRDefault="00B254D5">
      <w:pPr>
        <w:pStyle w:val="Standard"/>
        <w:numPr>
          <w:ilvl w:val="0"/>
          <w:numId w:val="2"/>
        </w:numPr>
      </w:pPr>
      <w:r>
        <w:rPr>
          <w:rFonts w:ascii="Cambria" w:hAnsi="Cambria"/>
          <w:b/>
          <w:szCs w:val="22"/>
          <w:lang w:eastAsia="ja-JP"/>
        </w:rPr>
        <w:t>General Information (</w:t>
      </w:r>
      <w:r>
        <w:rPr>
          <w:rFonts w:ascii="Cambria" w:hAnsi="Cambria"/>
          <w:szCs w:val="22"/>
          <w:lang w:eastAsia="ja-JP"/>
        </w:rPr>
        <w:t xml:space="preserve">note that this information will be posted on the ICRI website in your member page: </w:t>
      </w:r>
      <w:hyperlink r:id="rId8">
        <w:r w:rsidRPr="00527F74">
          <w:rPr>
            <w:rStyle w:val="LienInternet"/>
            <w:rFonts w:ascii="Cambria" w:hAnsi="Cambria"/>
            <w:szCs w:val="22"/>
            <w:lang w:val="en-US" w:eastAsia="ja-JP"/>
          </w:rPr>
          <w:t>http://www.icriforum.org/about-icri/members-networks</w:t>
        </w:r>
      </w:hyperlink>
      <w:r>
        <w:rPr>
          <w:rFonts w:ascii="Cambria" w:hAnsi="Cambria"/>
          <w:b/>
          <w:szCs w:val="22"/>
          <w:lang w:eastAsia="ja-JP"/>
        </w:rPr>
        <w:t xml:space="preserve">) </w:t>
      </w:r>
    </w:p>
    <w:p w:rsidR="00446377" w:rsidRDefault="00446377">
      <w:pPr>
        <w:pStyle w:val="Standard"/>
      </w:pPr>
    </w:p>
    <w:tbl>
      <w:tblPr>
        <w:tblW w:w="0" w:type="auto"/>
        <w:tblInd w:w="-10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960"/>
        <w:gridCol w:w="4199"/>
      </w:tblGrid>
      <w:tr w:rsidR="00446377">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sz w:val="20"/>
                <w:lang w:eastAsia="ja-JP"/>
              </w:rPr>
              <w:t>Are you an ICRI Member?</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color w:val="0070C0"/>
                <w:sz w:val="20"/>
                <w:szCs w:val="22"/>
                <w:lang w:eastAsia="ja-JP"/>
              </w:rPr>
              <w:t>Yes</w:t>
            </w:r>
          </w:p>
        </w:tc>
      </w:tr>
      <w:tr w:rsidR="00446377" w:rsidRPr="00527F74">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sz w:val="20"/>
                <w:lang w:eastAsia="ja-JP"/>
              </w:rPr>
              <w:t>Member type (Country / Organization):</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color w:val="0070C0"/>
                <w:sz w:val="20"/>
                <w:szCs w:val="22"/>
                <w:lang w:eastAsia="ja-JP"/>
              </w:rPr>
              <w:t>France /  French Initiative for Coral Reef - IFRECOR</w:t>
            </w:r>
          </w:p>
        </w:tc>
      </w:tr>
      <w:tr w:rsidR="00446377">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b/>
                <w:sz w:val="20"/>
              </w:rPr>
              <w:t>Focal Point 1:</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446377">
            <w:pPr>
              <w:pStyle w:val="Standard"/>
            </w:pPr>
          </w:p>
        </w:tc>
      </w:tr>
      <w:tr w:rsidR="00446377">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ind w:left="-8" w:hanging="1"/>
            </w:pPr>
            <w:r>
              <w:rPr>
                <w:rFonts w:ascii="Cambria" w:hAnsi="Cambria"/>
                <w:i/>
                <w:sz w:val="20"/>
              </w:rPr>
              <w:t>Name:</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color w:val="0070C0"/>
                <w:sz w:val="20"/>
                <w:szCs w:val="22"/>
                <w:lang w:eastAsia="ja-JP"/>
              </w:rPr>
              <w:t>Pascal COLIN</w:t>
            </w:r>
          </w:p>
        </w:tc>
      </w:tr>
      <w:tr w:rsidR="00446377">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ind w:left="-8" w:hanging="1"/>
            </w:pPr>
            <w:r>
              <w:rPr>
                <w:rFonts w:ascii="Cambria" w:hAnsi="Cambria"/>
                <w:i/>
                <w:sz w:val="20"/>
              </w:rPr>
              <w:t>Organization:</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color w:val="0070C0"/>
                <w:sz w:val="20"/>
                <w:szCs w:val="22"/>
                <w:lang w:eastAsia="ja-JP"/>
              </w:rPr>
              <w:t xml:space="preserve">French Ministry </w:t>
            </w:r>
            <w:r>
              <w:rPr>
                <w:rFonts w:ascii="Cambria" w:hAnsi="Cambria"/>
                <w:color w:val="0070C0"/>
                <w:sz w:val="20"/>
                <w:szCs w:val="22"/>
                <w:lang w:eastAsia="ja-JP"/>
              </w:rPr>
              <w:t xml:space="preserve">of Overseas </w:t>
            </w:r>
          </w:p>
        </w:tc>
      </w:tr>
      <w:tr w:rsidR="00446377" w:rsidRPr="00527F74">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ind w:left="-8" w:hanging="1"/>
            </w:pPr>
            <w:r>
              <w:rPr>
                <w:rFonts w:ascii="Cambria" w:hAnsi="Cambria"/>
                <w:i/>
                <w:sz w:val="20"/>
              </w:rPr>
              <w:t>Email:</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color w:val="0070C0"/>
                <w:sz w:val="20"/>
                <w:szCs w:val="22"/>
                <w:lang w:eastAsia="ja-JP"/>
              </w:rPr>
              <w:t>pascal.colin@outre-mer.gouv.fr</w:t>
            </w:r>
          </w:p>
        </w:tc>
      </w:tr>
      <w:tr w:rsidR="00446377">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ind w:left="-8" w:hanging="1"/>
            </w:pPr>
            <w:r>
              <w:rPr>
                <w:rFonts w:ascii="Cambria" w:hAnsi="Cambria"/>
                <w:b/>
                <w:sz w:val="20"/>
              </w:rPr>
              <w:t>Focal point 2:</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446377">
            <w:pPr>
              <w:pStyle w:val="Standard"/>
            </w:pPr>
          </w:p>
        </w:tc>
      </w:tr>
      <w:tr w:rsidR="00446377">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ind w:left="-8" w:hanging="1"/>
            </w:pPr>
            <w:r>
              <w:rPr>
                <w:rFonts w:ascii="Cambria" w:hAnsi="Cambria"/>
                <w:i/>
                <w:sz w:val="20"/>
              </w:rPr>
              <w:t>Name:</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color w:val="0070C0"/>
                <w:sz w:val="20"/>
                <w:szCs w:val="22"/>
                <w:lang w:eastAsia="ja-JP"/>
              </w:rPr>
              <w:t>Aurélie THOMASSIN</w:t>
            </w:r>
          </w:p>
        </w:tc>
      </w:tr>
      <w:tr w:rsidR="00446377">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ind w:left="-8" w:hanging="1"/>
            </w:pPr>
            <w:r>
              <w:rPr>
                <w:rFonts w:ascii="Cambria" w:hAnsi="Cambria"/>
                <w:i/>
                <w:sz w:val="20"/>
              </w:rPr>
              <w:t>Organization:</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color w:val="0070C0"/>
                <w:sz w:val="20"/>
                <w:szCs w:val="22"/>
                <w:lang w:eastAsia="ja-JP"/>
              </w:rPr>
              <w:t>French Ministry of Ecology</w:t>
            </w:r>
          </w:p>
        </w:tc>
      </w:tr>
      <w:tr w:rsidR="00446377" w:rsidRPr="00527F74">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ind w:left="-8" w:hanging="1"/>
            </w:pPr>
            <w:r>
              <w:rPr>
                <w:rFonts w:ascii="Cambria" w:hAnsi="Cambria"/>
                <w:i/>
                <w:sz w:val="20"/>
              </w:rPr>
              <w:t>Email:</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color w:val="0070C0"/>
                <w:sz w:val="20"/>
                <w:szCs w:val="22"/>
                <w:lang w:eastAsia="ja-JP"/>
              </w:rPr>
              <w:t>aurelie.thomassin@developpement-durable.gouv.fr</w:t>
            </w:r>
          </w:p>
        </w:tc>
      </w:tr>
      <w:tr w:rsidR="00446377">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sz w:val="20"/>
              </w:rPr>
              <w:t xml:space="preserve">Last meeting attended: </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i/>
                <w:color w:val="0070C0"/>
                <w:sz w:val="16"/>
                <w:szCs w:val="22"/>
                <w:lang w:eastAsia="ja-JP"/>
              </w:rPr>
              <w:t xml:space="preserve"> </w:t>
            </w:r>
            <w:r>
              <w:rPr>
                <w:rFonts w:ascii="Cambria" w:hAnsi="Cambria"/>
                <w:i/>
                <w:color w:val="0070C0"/>
                <w:sz w:val="20"/>
                <w:szCs w:val="22"/>
                <w:lang w:eastAsia="ja-JP"/>
              </w:rPr>
              <w:t>ICRI GM 2012</w:t>
            </w:r>
          </w:p>
        </w:tc>
      </w:tr>
      <w:tr w:rsidR="00446377">
        <w:tblPrEx>
          <w:tblCellMar>
            <w:top w:w="0" w:type="dxa"/>
            <w:bottom w:w="0" w:type="dxa"/>
          </w:tblCellMar>
        </w:tblPrEx>
        <w:trPr>
          <w:cantSplit/>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B254D5">
            <w:pPr>
              <w:pStyle w:val="Standard"/>
            </w:pPr>
            <w:r>
              <w:rPr>
                <w:rFonts w:ascii="Cambria" w:hAnsi="Cambria"/>
                <w:sz w:val="20"/>
              </w:rPr>
              <w:t>Related website(s)</w:t>
            </w:r>
          </w:p>
        </w:tc>
        <w:tc>
          <w:tcPr>
            <w:tcW w:w="4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6377" w:rsidRDefault="00446377">
            <w:pPr>
              <w:pStyle w:val="Standard"/>
            </w:pPr>
          </w:p>
        </w:tc>
      </w:tr>
    </w:tbl>
    <w:p w:rsidR="00446377" w:rsidRDefault="00446377">
      <w:pPr>
        <w:pStyle w:val="Standard"/>
      </w:pPr>
    </w:p>
    <w:p w:rsidR="00446377" w:rsidRDefault="00B254D5">
      <w:pPr>
        <w:pStyle w:val="Standard"/>
        <w:numPr>
          <w:ilvl w:val="0"/>
          <w:numId w:val="2"/>
        </w:numPr>
      </w:pPr>
      <w:r>
        <w:rPr>
          <w:rFonts w:ascii="Cambria" w:hAnsi="Cambria"/>
          <w:b/>
          <w:szCs w:val="22"/>
          <w:lang w:eastAsia="ja-JP"/>
        </w:rPr>
        <w:lastRenderedPageBreak/>
        <w:t>Updates on your activities (</w:t>
      </w:r>
      <w:r>
        <w:rPr>
          <w:rFonts w:ascii="Cambria" w:hAnsi="Cambria"/>
          <w:szCs w:val="22"/>
          <w:lang w:eastAsia="ja-JP"/>
        </w:rPr>
        <w:t>new initiatives/programs/projects of your government /organization which will be of interest to the ICRI Members</w:t>
      </w:r>
      <w:r>
        <w:rPr>
          <w:rFonts w:ascii="Cambria" w:hAnsi="Cambria"/>
          <w:b/>
          <w:szCs w:val="22"/>
          <w:lang w:eastAsia="ja-JP"/>
        </w:rPr>
        <w:t xml:space="preserve">). </w:t>
      </w:r>
      <w:r>
        <w:rPr>
          <w:rFonts w:ascii="Cambria" w:hAnsi="Cambria"/>
          <w:szCs w:val="22"/>
          <w:lang w:eastAsia="ja-JP"/>
        </w:rPr>
        <w:t>Examples include MPA declarations, World Heritage sites status, economic valuation of reefs, policy changes in re</w:t>
      </w:r>
      <w:r>
        <w:rPr>
          <w:rFonts w:ascii="Cambria" w:hAnsi="Cambria"/>
          <w:szCs w:val="22"/>
          <w:lang w:eastAsia="ja-JP"/>
        </w:rPr>
        <w:t>lation to coral reefs etc.</w:t>
      </w:r>
    </w:p>
    <w:p w:rsidR="00527F74" w:rsidRPr="00F7295C" w:rsidRDefault="00527F74" w:rsidP="000D6A64">
      <w:pPr>
        <w:pStyle w:val="Standard"/>
        <w:numPr>
          <w:ilvl w:val="0"/>
          <w:numId w:val="5"/>
        </w:numPr>
        <w:spacing w:before="120" w:after="0"/>
        <w:rPr>
          <w:rFonts w:asciiTheme="majorHAnsi" w:hAnsiTheme="majorHAnsi"/>
          <w:color w:val="548DD4" w:themeColor="text2" w:themeTint="99"/>
        </w:rPr>
      </w:pPr>
      <w:r w:rsidRPr="00F7295C">
        <w:rPr>
          <w:rFonts w:asciiTheme="majorHAnsi" w:hAnsiTheme="majorHAnsi"/>
          <w:color w:val="548DD4" w:themeColor="text2" w:themeTint="99"/>
        </w:rPr>
        <w:t>Building of a common typology for coral reef habitats in French overseas territories, in order to map them</w:t>
      </w:r>
    </w:p>
    <w:p w:rsidR="00446377" w:rsidRPr="00F7295C" w:rsidRDefault="00527F74" w:rsidP="000D6A64">
      <w:pPr>
        <w:pStyle w:val="Standard"/>
        <w:numPr>
          <w:ilvl w:val="0"/>
          <w:numId w:val="5"/>
        </w:numPr>
        <w:spacing w:before="120" w:after="0"/>
        <w:rPr>
          <w:rFonts w:asciiTheme="majorHAnsi" w:hAnsiTheme="majorHAnsi"/>
          <w:color w:val="548DD4" w:themeColor="text2" w:themeTint="99"/>
        </w:rPr>
      </w:pPr>
      <w:r w:rsidRPr="00F7295C">
        <w:rPr>
          <w:rFonts w:asciiTheme="majorHAnsi" w:hAnsiTheme="majorHAnsi"/>
          <w:color w:val="548DD4" w:themeColor="text2" w:themeTint="99"/>
        </w:rPr>
        <w:t>Implementation of an observatory for impacts of climate change on coral reef</w:t>
      </w:r>
      <w:r w:rsidR="00F7295C" w:rsidRPr="00F7295C">
        <w:rPr>
          <w:rFonts w:asciiTheme="majorHAnsi" w:hAnsiTheme="majorHAnsi"/>
          <w:color w:val="548DD4" w:themeColor="text2" w:themeTint="99"/>
        </w:rPr>
        <w:t xml:space="preserve"> (http://windvane.univ-nc.nc/~ifrecor/)</w:t>
      </w:r>
    </w:p>
    <w:p w:rsidR="00446377" w:rsidRPr="00F7295C" w:rsidRDefault="00527F74" w:rsidP="000D6A64">
      <w:pPr>
        <w:pStyle w:val="Standard"/>
        <w:numPr>
          <w:ilvl w:val="0"/>
          <w:numId w:val="5"/>
        </w:numPr>
        <w:spacing w:before="120" w:after="0"/>
        <w:rPr>
          <w:rFonts w:asciiTheme="majorHAnsi" w:hAnsiTheme="majorHAnsi"/>
          <w:color w:val="548DD4" w:themeColor="text2" w:themeTint="99"/>
        </w:rPr>
      </w:pPr>
      <w:r w:rsidRPr="00F7295C">
        <w:rPr>
          <w:rStyle w:val="hps"/>
          <w:rFonts w:asciiTheme="majorHAnsi" w:hAnsiTheme="majorHAnsi"/>
          <w:color w:val="548DD4" w:themeColor="text2" w:themeTint="99"/>
          <w:lang/>
        </w:rPr>
        <w:t>Writing a</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methodological guide</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on the evaluation of</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services provided by</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coral reef ecosystems</w:t>
      </w:r>
      <w:r w:rsidR="00F7295C" w:rsidRPr="00F7295C">
        <w:rPr>
          <w:rStyle w:val="hps"/>
          <w:rFonts w:asciiTheme="majorHAnsi" w:hAnsiTheme="majorHAnsi"/>
          <w:color w:val="548DD4" w:themeColor="text2" w:themeTint="99"/>
          <w:lang/>
        </w:rPr>
        <w:t xml:space="preserve"> and assessment of this value in New Caledonia and Martinique</w:t>
      </w:r>
    </w:p>
    <w:p w:rsidR="00F7295C" w:rsidRPr="00F7295C" w:rsidRDefault="00F7295C" w:rsidP="000D6A64">
      <w:pPr>
        <w:pStyle w:val="Standard"/>
        <w:numPr>
          <w:ilvl w:val="0"/>
          <w:numId w:val="5"/>
        </w:numPr>
        <w:spacing w:before="120" w:after="0"/>
        <w:rPr>
          <w:rFonts w:asciiTheme="majorHAnsi" w:hAnsiTheme="majorHAnsi"/>
          <w:color w:val="548DD4" w:themeColor="text2" w:themeTint="99"/>
          <w:lang/>
        </w:rPr>
      </w:pPr>
      <w:r w:rsidRPr="00F7295C">
        <w:rPr>
          <w:rStyle w:val="hps"/>
          <w:rFonts w:asciiTheme="majorHAnsi" w:hAnsiTheme="majorHAnsi"/>
          <w:color w:val="548DD4" w:themeColor="text2" w:themeTint="99"/>
          <w:lang/>
        </w:rPr>
        <w:t>Creation of</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Marine Natural Park</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of</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Glorieuses - Indian ocean</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(43</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000km</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²</w:t>
      </w:r>
      <w:r w:rsidRPr="00F7295C">
        <w:rPr>
          <w:rFonts w:asciiTheme="majorHAnsi" w:hAnsiTheme="majorHAnsi"/>
          <w:color w:val="548DD4" w:themeColor="text2" w:themeTint="99"/>
          <w:lang/>
        </w:rPr>
        <w:t xml:space="preserve">), adjacent to the </w:t>
      </w:r>
      <w:r w:rsidRPr="00F7295C">
        <w:rPr>
          <w:rStyle w:val="hps"/>
          <w:rFonts w:asciiTheme="majorHAnsi" w:hAnsiTheme="majorHAnsi"/>
          <w:color w:val="548DD4" w:themeColor="text2" w:themeTint="99"/>
          <w:lang/>
        </w:rPr>
        <w:t>Marine Natural Park of</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Mayotte</w:t>
      </w:r>
      <w:r w:rsidRPr="00F7295C">
        <w:rPr>
          <w:rFonts w:asciiTheme="majorHAnsi" w:hAnsiTheme="majorHAnsi"/>
          <w:color w:val="548DD4" w:themeColor="text2" w:themeTint="99"/>
          <w:lang/>
        </w:rPr>
        <w:t xml:space="preserve">, forming </w:t>
      </w:r>
      <w:r w:rsidRPr="00F7295C">
        <w:rPr>
          <w:rStyle w:val="hps"/>
          <w:rFonts w:asciiTheme="majorHAnsi" w:hAnsiTheme="majorHAnsi"/>
          <w:color w:val="548DD4" w:themeColor="text2" w:themeTint="99"/>
          <w:lang/>
        </w:rPr>
        <w:t>the largest</w:t>
      </w:r>
      <w:r w:rsidRPr="00F7295C">
        <w:rPr>
          <w:rFonts w:asciiTheme="majorHAnsi" w:hAnsiTheme="majorHAnsi"/>
          <w:color w:val="548DD4" w:themeColor="text2" w:themeTint="99"/>
          <w:lang/>
        </w:rPr>
        <w:t xml:space="preserve"> french </w:t>
      </w:r>
      <w:r w:rsidRPr="00F7295C">
        <w:rPr>
          <w:rStyle w:val="hps"/>
          <w:rFonts w:asciiTheme="majorHAnsi" w:hAnsiTheme="majorHAnsi"/>
          <w:color w:val="548DD4" w:themeColor="text2" w:themeTint="99"/>
          <w:lang/>
        </w:rPr>
        <w:t>MPA</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w:t>
      </w:r>
      <w:r w:rsidRPr="00F7295C">
        <w:rPr>
          <w:rFonts w:asciiTheme="majorHAnsi" w:hAnsiTheme="majorHAnsi"/>
          <w:color w:val="548DD4" w:themeColor="text2" w:themeTint="99"/>
          <w:lang/>
        </w:rPr>
        <w:t xml:space="preserve">110 000 </w:t>
      </w:r>
      <w:r w:rsidRPr="00F7295C">
        <w:rPr>
          <w:rStyle w:val="hps"/>
          <w:rFonts w:asciiTheme="majorHAnsi" w:hAnsiTheme="majorHAnsi"/>
          <w:color w:val="548DD4" w:themeColor="text2" w:themeTint="99"/>
          <w:lang/>
        </w:rPr>
        <w:t>km ²</w:t>
      </w:r>
      <w:r w:rsidRPr="00F7295C">
        <w:rPr>
          <w:rFonts w:asciiTheme="majorHAnsi" w:hAnsiTheme="majorHAnsi"/>
          <w:color w:val="548DD4" w:themeColor="text2" w:themeTint="99"/>
          <w:lang/>
        </w:rPr>
        <w:t>)</w:t>
      </w:r>
    </w:p>
    <w:p w:rsidR="00446377" w:rsidRPr="00F7295C" w:rsidRDefault="00527F74" w:rsidP="000D6A64">
      <w:pPr>
        <w:pStyle w:val="Standard"/>
        <w:numPr>
          <w:ilvl w:val="0"/>
          <w:numId w:val="5"/>
        </w:numPr>
        <w:spacing w:before="120" w:after="0"/>
        <w:rPr>
          <w:rFonts w:asciiTheme="majorHAnsi" w:hAnsiTheme="majorHAnsi"/>
          <w:color w:val="548DD4" w:themeColor="text2" w:themeTint="99"/>
        </w:rPr>
      </w:pPr>
      <w:r w:rsidRPr="00F7295C">
        <w:rPr>
          <w:rStyle w:val="hps"/>
          <w:rFonts w:asciiTheme="majorHAnsi" w:hAnsiTheme="majorHAnsi"/>
          <w:color w:val="548DD4" w:themeColor="text2" w:themeTint="99"/>
          <w:lang/>
        </w:rPr>
        <w:t>Adoption of the</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management plan for the</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Marine Natural Park</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of</w:t>
      </w:r>
      <w:r w:rsidRPr="00F7295C">
        <w:rPr>
          <w:rFonts w:asciiTheme="majorHAnsi" w:hAnsiTheme="majorHAnsi"/>
          <w:color w:val="548DD4" w:themeColor="text2" w:themeTint="99"/>
          <w:lang/>
        </w:rPr>
        <w:t xml:space="preserve"> </w:t>
      </w:r>
      <w:r w:rsidRPr="00F7295C">
        <w:rPr>
          <w:rStyle w:val="hps"/>
          <w:rFonts w:asciiTheme="majorHAnsi" w:hAnsiTheme="majorHAnsi"/>
          <w:color w:val="548DD4" w:themeColor="text2" w:themeTint="99"/>
          <w:lang/>
        </w:rPr>
        <w:t>Mayotte</w:t>
      </w:r>
    </w:p>
    <w:p w:rsidR="00446377" w:rsidRPr="00F7295C" w:rsidRDefault="00F7295C" w:rsidP="000D6A64">
      <w:pPr>
        <w:pStyle w:val="Standard"/>
        <w:numPr>
          <w:ilvl w:val="0"/>
          <w:numId w:val="5"/>
        </w:numPr>
        <w:spacing w:before="120" w:after="0"/>
        <w:rPr>
          <w:rFonts w:asciiTheme="majorHAnsi" w:hAnsiTheme="majorHAnsi"/>
          <w:color w:val="548DD4" w:themeColor="text2" w:themeTint="99"/>
        </w:rPr>
      </w:pPr>
      <w:r w:rsidRPr="00F7295C">
        <w:rPr>
          <w:rFonts w:asciiTheme="majorHAnsi" w:hAnsiTheme="majorHAnsi"/>
          <w:color w:val="548DD4" w:themeColor="text2" w:themeTint="99"/>
        </w:rPr>
        <w:t>Building of a sponsorship strategy for IFRECOR</w:t>
      </w:r>
    </w:p>
    <w:p w:rsidR="00446377" w:rsidRPr="00F7295C" w:rsidRDefault="00446377">
      <w:pPr>
        <w:pStyle w:val="Standard"/>
        <w:spacing w:before="120" w:after="0"/>
        <w:ind w:left="357"/>
      </w:pPr>
    </w:p>
    <w:p w:rsidR="00446377" w:rsidRDefault="00B254D5">
      <w:pPr>
        <w:pStyle w:val="Standard"/>
        <w:numPr>
          <w:ilvl w:val="0"/>
          <w:numId w:val="2"/>
        </w:numPr>
      </w:pPr>
      <w:r>
        <w:rPr>
          <w:rFonts w:ascii="Cambria" w:hAnsi="Cambria"/>
          <w:b/>
          <w:szCs w:val="22"/>
          <w:lang w:eastAsia="ja-JP"/>
        </w:rPr>
        <w:t>Contribution to the ICRI GM</w:t>
      </w:r>
    </w:p>
    <w:p w:rsidR="00446377" w:rsidRDefault="00B254D5">
      <w:pPr>
        <w:pStyle w:val="Standard"/>
        <w:ind w:left="360"/>
      </w:pPr>
      <w:r>
        <w:rPr>
          <w:rFonts w:ascii="Cambria" w:hAnsi="Cambria"/>
          <w:b/>
          <w:szCs w:val="22"/>
          <w:lang w:eastAsia="ja-JP"/>
        </w:rPr>
        <w:t xml:space="preserve"> </w:t>
      </w:r>
      <w:r>
        <w:rPr>
          <w:rFonts w:ascii="Cambria" w:hAnsi="Cambria"/>
          <w:i/>
          <w:sz w:val="20"/>
        </w:rPr>
        <w:t>Your responses to the following questions will assist the Secretariat in assessing contributions towards the major themes of the current ICRI action plan and objectiv</w:t>
      </w:r>
      <w:r>
        <w:rPr>
          <w:rFonts w:ascii="Cambria" w:hAnsi="Cambria"/>
          <w:i/>
          <w:sz w:val="20"/>
        </w:rPr>
        <w:t>es of the general meeting.</w:t>
      </w:r>
      <w:r>
        <w:rPr>
          <w:rFonts w:ascii="Cambria" w:hAnsi="Cambria"/>
        </w:rPr>
        <w:t xml:space="preserve"> </w:t>
      </w:r>
    </w:p>
    <w:p w:rsidR="00446377" w:rsidRDefault="00446377">
      <w:pPr>
        <w:pStyle w:val="Standard"/>
        <w:ind w:left="360"/>
      </w:pPr>
    </w:p>
    <w:p w:rsidR="00446377" w:rsidRDefault="00B254D5">
      <w:pPr>
        <w:pStyle w:val="Standard"/>
        <w:numPr>
          <w:ilvl w:val="0"/>
          <w:numId w:val="3"/>
        </w:numPr>
        <w:spacing w:before="120" w:after="120"/>
        <w:ind w:left="714" w:hanging="357"/>
        <w:sectPr w:rsidR="00446377">
          <w:headerReference w:type="default" r:id="rId9"/>
          <w:footerReference w:type="default" r:id="rId10"/>
          <w:pgSz w:w="11906" w:h="16838"/>
          <w:pgMar w:top="1134" w:right="1418" w:bottom="1134" w:left="1418" w:header="567" w:footer="397" w:gutter="0"/>
          <w:cols w:space="720"/>
          <w:formProt w:val="0"/>
          <w:titlePg/>
          <w:docGrid w:linePitch="299" w:charSpace="4096"/>
        </w:sectPr>
      </w:pPr>
      <w:r>
        <w:rPr>
          <w:rStyle w:val="apple-style-span"/>
          <w:rFonts w:ascii="Cambria" w:hAnsi="Cambria"/>
          <w:b/>
          <w:szCs w:val="22"/>
        </w:rPr>
        <w:t>Community-based monitoring</w:t>
      </w:r>
    </w:p>
    <w:p w:rsidR="00446377" w:rsidRDefault="00B254D5">
      <w:pPr>
        <w:pStyle w:val="Standard"/>
      </w:pPr>
      <w:r>
        <w:rPr>
          <w:rStyle w:val="apple-style-span"/>
          <w:rFonts w:ascii="Cambria" w:hAnsi="Cambria"/>
          <w:szCs w:val="22"/>
        </w:rPr>
        <w:lastRenderedPageBreak/>
        <w:t>Are you engaged in, or support community-based monitoring in you</w:t>
      </w:r>
      <w:r>
        <w:rPr>
          <w:rStyle w:val="apple-style-span"/>
          <w:rFonts w:ascii="Cambria" w:hAnsi="Cambria"/>
          <w:szCs w:val="22"/>
        </w:rPr>
        <w:t>r marine areas?  If so, think about what works and what doesn’t with it to be prepared for workshop discussions on this topic. The discussions will revolve around:</w:t>
      </w:r>
    </w:p>
    <w:p w:rsidR="00446377" w:rsidRDefault="00B254D5">
      <w:pPr>
        <w:pStyle w:val="Paragraphedeliste"/>
        <w:numPr>
          <w:ilvl w:val="0"/>
          <w:numId w:val="4"/>
        </w:numPr>
      </w:pPr>
      <w:r>
        <w:rPr>
          <w:rStyle w:val="apple-style-span"/>
          <w:rFonts w:ascii="Cambria" w:hAnsi="Cambria"/>
          <w:szCs w:val="22"/>
        </w:rPr>
        <w:t>The benefit of community-based monitoring for management and reporting</w:t>
      </w:r>
    </w:p>
    <w:p w:rsidR="00446377" w:rsidRDefault="00B254D5">
      <w:pPr>
        <w:pStyle w:val="Pieddepage"/>
        <w:sectPr w:rsidR="00446377">
          <w:headerReference w:type="default" r:id="rId11"/>
          <w:footerReference w:type="default" r:id="rId12"/>
          <w:pgSz w:w="11906" w:h="16838"/>
          <w:pgMar w:top="1134" w:right="1418" w:bottom="1134" w:left="1418" w:header="567" w:footer="397" w:gutter="0"/>
          <w:cols w:space="720"/>
          <w:formProt w:val="0"/>
          <w:docGrid w:linePitch="299" w:charSpace="4096"/>
        </w:sectPr>
      </w:pPr>
      <w:r>
        <w:rPr>
          <w:rStyle w:val="apple-style-span"/>
          <w:rFonts w:ascii="Cambria" w:hAnsi="Cambria"/>
          <w:szCs w:val="22"/>
        </w:rPr>
        <w:t xml:space="preserve">Way forward and how countries could support each other through a network of persons involved in monitoring and an online database. </w:t>
      </w:r>
    </w:p>
    <w:p w:rsidR="00446377" w:rsidRDefault="00446377">
      <w:pPr>
        <w:pStyle w:val="Standard"/>
      </w:pPr>
    </w:p>
    <w:p w:rsidR="000D6A64" w:rsidRPr="000D6A64" w:rsidRDefault="000D6A64">
      <w:pPr>
        <w:pStyle w:val="Standard"/>
        <w:rPr>
          <w:rFonts w:asciiTheme="majorHAnsi" w:hAnsiTheme="majorHAnsi"/>
          <w:color w:val="548DD4" w:themeColor="text2" w:themeTint="99"/>
        </w:rPr>
      </w:pPr>
      <w:r w:rsidRPr="000D6A64">
        <w:rPr>
          <w:rStyle w:val="hps"/>
          <w:rFonts w:asciiTheme="majorHAnsi" w:hAnsiTheme="majorHAnsi"/>
          <w:color w:val="548DD4" w:themeColor="text2" w:themeTint="99"/>
          <w:lang/>
        </w:rPr>
        <w:t>France is engaged</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in the</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Reef</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Check</w:t>
      </w:r>
      <w:r w:rsidRPr="000D6A64">
        <w:rPr>
          <w:rStyle w:val="atn"/>
          <w:rFonts w:asciiTheme="majorHAnsi" w:hAnsiTheme="majorHAnsi"/>
          <w:color w:val="548DD4" w:themeColor="text2" w:themeTint="99"/>
          <w:lang/>
        </w:rPr>
        <w:t xml:space="preserve"> </w:t>
      </w:r>
      <w:r w:rsidRPr="000D6A64">
        <w:rPr>
          <w:rFonts w:asciiTheme="majorHAnsi" w:hAnsiTheme="majorHAnsi"/>
          <w:color w:val="548DD4" w:themeColor="text2" w:themeTint="99"/>
          <w:lang/>
        </w:rPr>
        <w:t xml:space="preserve">network for </w:t>
      </w:r>
      <w:r w:rsidRPr="000D6A64">
        <w:rPr>
          <w:rStyle w:val="hps"/>
          <w:rFonts w:asciiTheme="majorHAnsi" w:hAnsiTheme="majorHAnsi"/>
          <w:color w:val="548DD4" w:themeColor="text2" w:themeTint="99"/>
          <w:lang/>
        </w:rPr>
        <w:t>coral reef monitoring</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and</w:t>
      </w:r>
      <w:r w:rsidRPr="000D6A64">
        <w:rPr>
          <w:rFonts w:asciiTheme="majorHAnsi" w:hAnsiTheme="majorHAnsi"/>
          <w:color w:val="548DD4" w:themeColor="text2" w:themeTint="99"/>
          <w:lang/>
        </w:rPr>
        <w:t xml:space="preserve"> in the </w:t>
      </w:r>
      <w:r w:rsidRPr="000D6A64">
        <w:rPr>
          <w:rStyle w:val="hps"/>
          <w:rFonts w:asciiTheme="majorHAnsi" w:hAnsiTheme="majorHAnsi"/>
          <w:color w:val="548DD4" w:themeColor="text2" w:themeTint="99"/>
          <w:lang/>
        </w:rPr>
        <w:t>implementation</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of a</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set of</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indicators</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evaluating</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MPA management</w:t>
      </w:r>
      <w:r w:rsidRPr="000D6A64">
        <w:rPr>
          <w:rFonts w:asciiTheme="majorHAnsi" w:hAnsiTheme="majorHAnsi"/>
          <w:color w:val="548DD4" w:themeColor="text2" w:themeTint="99"/>
          <w:lang/>
        </w:rPr>
        <w:t xml:space="preserve"> </w:t>
      </w:r>
      <w:r w:rsidRPr="000D6A64">
        <w:rPr>
          <w:rStyle w:val="hps"/>
          <w:rFonts w:asciiTheme="majorHAnsi" w:hAnsiTheme="majorHAnsi"/>
          <w:color w:val="548DD4" w:themeColor="text2" w:themeTint="99"/>
          <w:lang/>
        </w:rPr>
        <w:t>in a participatory process.</w:t>
      </w:r>
    </w:p>
    <w:p w:rsidR="00446377" w:rsidRDefault="00B254D5">
      <w:pPr>
        <w:pStyle w:val="Standard"/>
        <w:numPr>
          <w:ilvl w:val="0"/>
          <w:numId w:val="3"/>
        </w:numPr>
        <w:spacing w:before="120" w:after="120"/>
        <w:ind w:left="714" w:hanging="357"/>
      </w:pPr>
      <w:r>
        <w:rPr>
          <w:rStyle w:val="apple-style-span"/>
          <w:rFonts w:ascii="Cambria" w:hAnsi="Cambria"/>
          <w:b/>
          <w:szCs w:val="22"/>
        </w:rPr>
        <w:t xml:space="preserve">Co-management </w:t>
      </w:r>
    </w:p>
    <w:p w:rsidR="00446377" w:rsidRPr="00527F74" w:rsidRDefault="00B254D5">
      <w:pPr>
        <w:pStyle w:val="Textebrut"/>
        <w:rPr>
          <w:lang w:val="en-US"/>
        </w:rPr>
      </w:pPr>
      <w:r>
        <w:rPr>
          <w:rFonts w:ascii="Cambria" w:hAnsi="Cambria"/>
          <w:lang w:val="en-US"/>
        </w:rPr>
        <w:t>Do you have co-management arrangements in place for your marine reserves? If so, start thinking abo</w:t>
      </w:r>
      <w:r>
        <w:rPr>
          <w:rFonts w:ascii="Cambria" w:hAnsi="Cambria"/>
          <w:lang w:val="en-US"/>
        </w:rPr>
        <w:t xml:space="preserve">ut what they are, and what works for you in preparation for workshop and field trip discussions on this topic. There will be some interactive exercises to help guide your thinking and possible way forward. </w:t>
      </w:r>
    </w:p>
    <w:p w:rsidR="00446377" w:rsidRPr="000D6A64" w:rsidRDefault="000D6A64">
      <w:pPr>
        <w:pStyle w:val="Standard"/>
        <w:rPr>
          <w:rStyle w:val="hps"/>
          <w:rFonts w:asciiTheme="majorHAnsi" w:hAnsiTheme="majorHAnsi"/>
          <w:color w:val="548DD4" w:themeColor="text2" w:themeTint="99"/>
          <w:lang/>
        </w:rPr>
      </w:pPr>
      <w:r w:rsidRPr="000D6A64">
        <w:rPr>
          <w:rStyle w:val="hps"/>
          <w:rFonts w:asciiTheme="majorHAnsi" w:hAnsiTheme="majorHAnsi"/>
          <w:color w:val="548DD4" w:themeColor="text2" w:themeTint="99"/>
          <w:lang/>
        </w:rPr>
        <w:t>France has</w:t>
      </w:r>
      <w:r w:rsidRPr="000D6A64">
        <w:rPr>
          <w:rStyle w:val="hps"/>
          <w:rFonts w:asciiTheme="majorHAnsi" w:hAnsiTheme="majorHAnsi"/>
          <w:color w:val="548DD4" w:themeColor="text2" w:themeTint="99"/>
        </w:rPr>
        <w:t xml:space="preserve"> </w:t>
      </w:r>
      <w:r w:rsidRPr="000D6A64">
        <w:rPr>
          <w:rStyle w:val="hps"/>
          <w:rFonts w:asciiTheme="majorHAnsi" w:hAnsiTheme="majorHAnsi"/>
          <w:color w:val="548DD4" w:themeColor="text2" w:themeTint="99"/>
          <w:lang/>
        </w:rPr>
        <w:t>set up a</w:t>
      </w:r>
      <w:r w:rsidRPr="000D6A64">
        <w:rPr>
          <w:rStyle w:val="hps"/>
          <w:rFonts w:asciiTheme="majorHAnsi" w:hAnsiTheme="majorHAnsi"/>
          <w:color w:val="548DD4" w:themeColor="text2" w:themeTint="99"/>
        </w:rPr>
        <w:t xml:space="preserve"> </w:t>
      </w:r>
      <w:r w:rsidRPr="000D6A64">
        <w:rPr>
          <w:rStyle w:val="hps"/>
          <w:rFonts w:asciiTheme="majorHAnsi" w:hAnsiTheme="majorHAnsi"/>
          <w:color w:val="548DD4" w:themeColor="text2" w:themeTint="99"/>
          <w:lang/>
        </w:rPr>
        <w:t>system of governance</w:t>
      </w:r>
      <w:r w:rsidRPr="000D6A64">
        <w:rPr>
          <w:rStyle w:val="hps"/>
          <w:rFonts w:asciiTheme="majorHAnsi" w:hAnsiTheme="majorHAnsi"/>
          <w:color w:val="548DD4" w:themeColor="text2" w:themeTint="99"/>
        </w:rPr>
        <w:t xml:space="preserve"> </w:t>
      </w:r>
      <w:r w:rsidRPr="000D6A64">
        <w:rPr>
          <w:rStyle w:val="hps"/>
          <w:rFonts w:asciiTheme="majorHAnsi" w:hAnsiTheme="majorHAnsi"/>
          <w:color w:val="548DD4" w:themeColor="text2" w:themeTint="99"/>
          <w:lang/>
        </w:rPr>
        <w:t>of its</w:t>
      </w:r>
      <w:r w:rsidRPr="000D6A64">
        <w:rPr>
          <w:rStyle w:val="hps"/>
          <w:rFonts w:asciiTheme="majorHAnsi" w:hAnsiTheme="majorHAnsi"/>
          <w:color w:val="548DD4" w:themeColor="text2" w:themeTint="99"/>
        </w:rPr>
        <w:t xml:space="preserve"> </w:t>
      </w:r>
      <w:r w:rsidRPr="000D6A64">
        <w:rPr>
          <w:rStyle w:val="hps"/>
          <w:rFonts w:asciiTheme="majorHAnsi" w:hAnsiTheme="majorHAnsi"/>
          <w:color w:val="548DD4" w:themeColor="text2" w:themeTint="99"/>
          <w:lang/>
        </w:rPr>
        <w:t>AMP</w:t>
      </w:r>
      <w:r w:rsidRPr="000D6A64">
        <w:rPr>
          <w:rStyle w:val="hps"/>
          <w:rFonts w:asciiTheme="majorHAnsi" w:hAnsiTheme="majorHAnsi"/>
          <w:color w:val="548DD4" w:themeColor="text2" w:themeTint="99"/>
        </w:rPr>
        <w:t xml:space="preserve">, based on </w:t>
      </w:r>
      <w:r w:rsidRPr="000D6A64">
        <w:rPr>
          <w:rStyle w:val="hps"/>
          <w:rFonts w:asciiTheme="majorHAnsi" w:hAnsiTheme="majorHAnsi"/>
          <w:color w:val="548DD4" w:themeColor="text2" w:themeTint="99"/>
          <w:lang/>
        </w:rPr>
        <w:t>a management committee</w:t>
      </w:r>
      <w:r w:rsidRPr="000D6A64">
        <w:rPr>
          <w:rStyle w:val="hps"/>
          <w:rFonts w:asciiTheme="majorHAnsi" w:hAnsiTheme="majorHAnsi"/>
          <w:color w:val="548DD4" w:themeColor="text2" w:themeTint="99"/>
        </w:rPr>
        <w:t xml:space="preserve">, </w:t>
      </w:r>
      <w:r w:rsidRPr="000D6A64">
        <w:rPr>
          <w:rStyle w:val="hps"/>
          <w:rFonts w:asciiTheme="majorHAnsi" w:hAnsiTheme="majorHAnsi"/>
          <w:color w:val="548DD4" w:themeColor="text2" w:themeTint="99"/>
          <w:lang/>
        </w:rPr>
        <w:t>bringing together all the</w:t>
      </w:r>
      <w:r w:rsidRPr="000D6A64">
        <w:rPr>
          <w:rStyle w:val="hps"/>
          <w:rFonts w:asciiTheme="majorHAnsi" w:hAnsiTheme="majorHAnsi"/>
          <w:color w:val="548DD4" w:themeColor="text2" w:themeTint="99"/>
        </w:rPr>
        <w:t xml:space="preserve"> </w:t>
      </w:r>
      <w:r w:rsidRPr="000D6A64">
        <w:rPr>
          <w:rStyle w:val="hps"/>
          <w:rFonts w:asciiTheme="majorHAnsi" w:hAnsiTheme="majorHAnsi"/>
          <w:color w:val="548DD4" w:themeColor="text2" w:themeTint="99"/>
          <w:lang/>
        </w:rPr>
        <w:t>stakeholders</w:t>
      </w:r>
      <w:r w:rsidRPr="000D6A64">
        <w:rPr>
          <w:rStyle w:val="hps"/>
          <w:rFonts w:asciiTheme="majorHAnsi" w:hAnsiTheme="majorHAnsi"/>
          <w:color w:val="548DD4" w:themeColor="text2" w:themeTint="99"/>
        </w:rPr>
        <w:t xml:space="preserve"> </w:t>
      </w:r>
      <w:r w:rsidRPr="000D6A64">
        <w:rPr>
          <w:rStyle w:val="hps"/>
          <w:rFonts w:asciiTheme="majorHAnsi" w:hAnsiTheme="majorHAnsi"/>
          <w:color w:val="548DD4" w:themeColor="text2" w:themeTint="99"/>
          <w:lang/>
        </w:rPr>
        <w:t>at the local level</w:t>
      </w:r>
      <w:r w:rsidRPr="000D6A64">
        <w:rPr>
          <w:rStyle w:val="hps"/>
          <w:rFonts w:asciiTheme="majorHAnsi" w:hAnsiTheme="majorHAnsi"/>
          <w:color w:val="548DD4" w:themeColor="text2" w:themeTint="99"/>
        </w:rPr>
        <w:t>.</w:t>
      </w:r>
    </w:p>
    <w:p w:rsidR="00446377" w:rsidRPr="000D6A64" w:rsidRDefault="00446377">
      <w:pPr>
        <w:pStyle w:val="Standard"/>
      </w:pPr>
    </w:p>
    <w:p w:rsidR="00446377" w:rsidRDefault="00B254D5">
      <w:pPr>
        <w:pStyle w:val="Paragraphedeliste"/>
        <w:numPr>
          <w:ilvl w:val="0"/>
          <w:numId w:val="2"/>
        </w:numPr>
      </w:pPr>
      <w:r>
        <w:rPr>
          <w:rFonts w:ascii="Cambria" w:hAnsi="Cambria"/>
          <w:b/>
          <w:szCs w:val="22"/>
          <w:lang w:eastAsia="ja-JP"/>
        </w:rPr>
        <w:t xml:space="preserve">Is there any other topic you would like to raise during the meeting? </w:t>
      </w:r>
    </w:p>
    <w:p w:rsidR="00446377" w:rsidRDefault="00446377">
      <w:pPr>
        <w:pStyle w:val="Paragraphedeliste"/>
        <w:ind w:left="360"/>
      </w:pPr>
    </w:p>
    <w:p w:rsidR="00446377" w:rsidRDefault="00446377">
      <w:pPr>
        <w:pStyle w:val="Paragraphedeliste"/>
        <w:ind w:left="360"/>
      </w:pPr>
      <w:r>
        <w:fldChar w:fldCharType="begin">
          <w:ffData>
            <w:name w:val=""/>
            <w:enabled/>
            <w:calcOnExit w:val="0"/>
            <w:checkBox>
              <w:sizeAuto/>
              <w:default w:val="0"/>
              <w:checked/>
            </w:checkBox>
          </w:ffData>
        </w:fldChar>
      </w:r>
      <w:r w:rsidR="00B254D5">
        <w:instrText>FORMCHECKBOX</w:instrText>
      </w:r>
      <w:r>
        <w:fldChar w:fldCharType="end"/>
      </w:r>
      <w:bookmarkStart w:id="2" w:name="__Fieldmark__139_32103465"/>
      <w:bookmarkStart w:id="3" w:name="__Fieldmark__140_1610517061"/>
      <w:bookmarkEnd w:id="2"/>
      <w:bookmarkEnd w:id="3"/>
      <w:r w:rsidR="00B254D5">
        <w:rPr>
          <w:rFonts w:ascii="Cambria" w:eastAsia="Arial Unicode MS" w:hAnsi="Cambria" w:cs="Arial Unicode MS"/>
          <w:sz w:val="16"/>
          <w:szCs w:val="16"/>
        </w:rPr>
        <w:t xml:space="preserve"> </w:t>
      </w:r>
      <w:r w:rsidR="00B254D5">
        <w:rPr>
          <w:rStyle w:val="apple-style-span"/>
          <w:rFonts w:ascii="Cambria" w:hAnsi="Cambria"/>
          <w:b/>
          <w:szCs w:val="22"/>
        </w:rPr>
        <w:t xml:space="preserve">YES   </w:t>
      </w:r>
      <w:r>
        <w:fldChar w:fldCharType="begin">
          <w:ffData>
            <w:name w:val=""/>
            <w:enabled/>
            <w:calcOnExit w:val="0"/>
            <w:checkBox>
              <w:sizeAuto/>
              <w:default w:val="0"/>
            </w:checkBox>
          </w:ffData>
        </w:fldChar>
      </w:r>
      <w:r w:rsidR="00B254D5">
        <w:instrText>FORMCHECKBOX</w:instrText>
      </w:r>
      <w:r>
        <w:fldChar w:fldCharType="end"/>
      </w:r>
      <w:bookmarkStart w:id="4" w:name="__Fieldmark__149_32103465"/>
      <w:bookmarkStart w:id="5" w:name="__Fieldmark__145_1610517061"/>
      <w:bookmarkEnd w:id="4"/>
      <w:bookmarkEnd w:id="5"/>
      <w:r w:rsidR="00B254D5">
        <w:rPr>
          <w:rFonts w:ascii="Cambria" w:eastAsia="Arial Unicode MS" w:hAnsi="Cambria" w:cs="Arial Unicode MS"/>
          <w:sz w:val="16"/>
          <w:szCs w:val="16"/>
        </w:rPr>
        <w:t xml:space="preserve">  </w:t>
      </w:r>
      <w:r w:rsidR="00B254D5">
        <w:rPr>
          <w:rStyle w:val="apple-style-span"/>
          <w:rFonts w:ascii="Cambria" w:hAnsi="Cambria"/>
          <w:b/>
          <w:szCs w:val="22"/>
        </w:rPr>
        <w:t>NO</w:t>
      </w:r>
    </w:p>
    <w:p w:rsidR="00446377" w:rsidRDefault="00446377">
      <w:pPr>
        <w:pStyle w:val="Paragraphedeliste"/>
        <w:ind w:left="360"/>
      </w:pPr>
    </w:p>
    <w:p w:rsidR="00446377" w:rsidRDefault="00B254D5">
      <w:pPr>
        <w:pStyle w:val="Standard"/>
      </w:pPr>
      <w:r>
        <w:rPr>
          <w:rFonts w:ascii="Cambria" w:hAnsi="Cambria"/>
          <w:szCs w:val="22"/>
          <w:lang w:eastAsia="ja-JP"/>
        </w:rPr>
        <w:t xml:space="preserve">If yes, please indicate which topic and the reason why you would like to raise it: </w:t>
      </w:r>
    </w:p>
    <w:p w:rsidR="00446377" w:rsidRPr="000D6A64" w:rsidRDefault="00B254D5">
      <w:pPr>
        <w:pStyle w:val="Standard"/>
        <w:spacing w:before="120" w:after="0"/>
        <w:rPr>
          <w:rStyle w:val="hps"/>
          <w:rFonts w:asciiTheme="majorHAnsi" w:hAnsiTheme="majorHAnsi"/>
          <w:color w:val="548DD4" w:themeColor="text2" w:themeTint="99"/>
          <w:lang/>
        </w:rPr>
      </w:pPr>
      <w:r w:rsidRPr="000D6A64">
        <w:rPr>
          <w:rStyle w:val="hps"/>
          <w:rFonts w:asciiTheme="majorHAnsi" w:hAnsiTheme="majorHAnsi"/>
          <w:color w:val="548DD4" w:themeColor="text2" w:themeTint="99"/>
          <w:lang/>
        </w:rPr>
        <w:t xml:space="preserve">France would like to present the </w:t>
      </w:r>
      <w:bookmarkStart w:id="6" w:name="result_box"/>
      <w:bookmarkEnd w:id="6"/>
      <w:r w:rsidRPr="000D6A64">
        <w:rPr>
          <w:rStyle w:val="hps"/>
          <w:rFonts w:asciiTheme="majorHAnsi" w:hAnsiTheme="majorHAnsi"/>
          <w:color w:val="548DD4" w:themeColor="text2" w:themeTint="99"/>
          <w:lang/>
        </w:rPr>
        <w:t>sponsorship strategy currently being developed, in support o</w:t>
      </w:r>
      <w:r w:rsidRPr="000D6A64">
        <w:rPr>
          <w:rStyle w:val="hps"/>
          <w:rFonts w:asciiTheme="majorHAnsi" w:hAnsiTheme="majorHAnsi"/>
          <w:color w:val="548DD4" w:themeColor="text2" w:themeTint="99"/>
          <w:lang/>
        </w:rPr>
        <w:t>f IFRECOR project, in order to inform ICRI members of the main objectives, steps to follow and difficulties met. France would also be pleased to have feedback from ICRI members who have already an experience about this subject and to exchange about opportu</w:t>
      </w:r>
      <w:r w:rsidRPr="000D6A64">
        <w:rPr>
          <w:rStyle w:val="hps"/>
          <w:rFonts w:asciiTheme="majorHAnsi" w:hAnsiTheme="majorHAnsi"/>
          <w:color w:val="548DD4" w:themeColor="text2" w:themeTint="99"/>
          <w:lang/>
        </w:rPr>
        <w:t>nities to move forward.</w:t>
      </w:r>
      <w:r w:rsidRPr="000D6A64">
        <w:rPr>
          <w:rStyle w:val="hps"/>
          <w:rFonts w:asciiTheme="majorHAnsi" w:hAnsiTheme="majorHAnsi"/>
          <w:color w:val="548DD4" w:themeColor="text2" w:themeTint="99"/>
          <w:lang/>
        </w:rPr>
        <w:t xml:space="preserve"> </w:t>
      </w:r>
    </w:p>
    <w:p w:rsidR="00446377" w:rsidRDefault="00446377">
      <w:pPr>
        <w:pStyle w:val="Standard"/>
      </w:pPr>
    </w:p>
    <w:p w:rsidR="00446377" w:rsidRDefault="00B254D5">
      <w:pPr>
        <w:pStyle w:val="Paragraphedeliste"/>
        <w:numPr>
          <w:ilvl w:val="0"/>
          <w:numId w:val="2"/>
        </w:numPr>
      </w:pPr>
      <w:r>
        <w:rPr>
          <w:rFonts w:ascii="Cambria" w:hAnsi="Cambria"/>
          <w:b/>
          <w:szCs w:val="22"/>
          <w:lang w:eastAsia="ja-JP"/>
        </w:rPr>
        <w:t>Please list relevant publications, reports you have been released since the last meeting.</w:t>
      </w:r>
    </w:p>
    <w:p w:rsidR="00446377" w:rsidRDefault="00446377">
      <w:pPr>
        <w:pStyle w:val="Paragraphedeliste"/>
      </w:pPr>
    </w:p>
    <w:tbl>
      <w:tblPr>
        <w:tblW w:w="0" w:type="auto"/>
        <w:tblInd w:w="-216" w:type="dxa"/>
        <w:tblCellMar>
          <w:left w:w="10" w:type="dxa"/>
          <w:right w:w="10" w:type="dxa"/>
        </w:tblCellMar>
        <w:tblLook w:val="0000"/>
      </w:tblPr>
      <w:tblGrid>
        <w:gridCol w:w="7052"/>
        <w:gridCol w:w="2233"/>
      </w:tblGrid>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B254D5">
            <w:pPr>
              <w:pStyle w:val="Paragraphedeliste"/>
              <w:ind w:left="0"/>
            </w:pPr>
            <w:r>
              <w:rPr>
                <w:rFonts w:ascii="Cambria" w:hAnsi="Cambria"/>
                <w:b/>
                <w:szCs w:val="22"/>
                <w:lang w:eastAsia="ja-JP"/>
              </w:rPr>
              <w:t>Title (incl. author and date)</w:t>
            </w:r>
          </w:p>
        </w:tc>
        <w:tc>
          <w:tcPr>
            <w:tcW w:w="2233" w:type="dxa"/>
            <w:shd w:val="clear" w:color="auto" w:fill="FFFFFF"/>
            <w:tcMar>
              <w:top w:w="0" w:type="dxa"/>
              <w:left w:w="108" w:type="dxa"/>
              <w:bottom w:w="0" w:type="dxa"/>
              <w:right w:w="108" w:type="dxa"/>
            </w:tcMar>
          </w:tcPr>
          <w:p w:rsidR="00446377" w:rsidRDefault="00B254D5">
            <w:pPr>
              <w:pStyle w:val="Paragraphedeliste"/>
              <w:ind w:left="0"/>
            </w:pPr>
            <w:r>
              <w:rPr>
                <w:rFonts w:ascii="Cambria" w:hAnsi="Cambria"/>
                <w:b/>
                <w:szCs w:val="22"/>
                <w:lang w:eastAsia="ja-JP"/>
              </w:rPr>
              <w:t>Type of publication (Paper, report etc.)</w:t>
            </w: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446377">
            <w:pPr>
              <w:pStyle w:val="Paragraphedeliste"/>
              <w:ind w:left="0"/>
            </w:pP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0D6A64">
            <w:pPr>
              <w:pStyle w:val="Paragraphedeliste"/>
              <w:ind w:left="0"/>
            </w:pPr>
            <w:r w:rsidRPr="000D6A64">
              <w:rPr>
                <w:rStyle w:val="hps"/>
                <w:rFonts w:asciiTheme="majorHAnsi" w:hAnsiTheme="majorHAnsi"/>
                <w:color w:val="548DD4" w:themeColor="text2" w:themeTint="99"/>
                <w:lang/>
              </w:rPr>
              <w:t>In progress</w:t>
            </w: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446377">
            <w:pPr>
              <w:pStyle w:val="Paragraphedeliste"/>
              <w:ind w:left="0"/>
            </w:pP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446377">
            <w:pPr>
              <w:pStyle w:val="Paragraphedeliste"/>
              <w:ind w:left="0"/>
            </w:pP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446377">
            <w:pPr>
              <w:pStyle w:val="Paragraphedeliste"/>
              <w:ind w:left="0"/>
            </w:pP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446377">
            <w:pPr>
              <w:pStyle w:val="Paragraphedeliste"/>
              <w:ind w:left="0"/>
            </w:pP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446377">
            <w:pPr>
              <w:pStyle w:val="Paragraphedeliste"/>
              <w:ind w:left="0"/>
            </w:pP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446377">
            <w:pPr>
              <w:pStyle w:val="Paragraphedeliste"/>
              <w:ind w:left="0"/>
            </w:pP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446377">
            <w:pPr>
              <w:pStyle w:val="Paragraphedeliste"/>
              <w:ind w:left="0"/>
            </w:pP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r w:rsidR="00446377">
        <w:tblPrEx>
          <w:tblCellMar>
            <w:top w:w="0" w:type="dxa"/>
            <w:bottom w:w="0" w:type="dxa"/>
          </w:tblCellMar>
        </w:tblPrEx>
        <w:trPr>
          <w:cantSplit/>
        </w:trPr>
        <w:tc>
          <w:tcPr>
            <w:tcW w:w="7052" w:type="dxa"/>
            <w:shd w:val="clear" w:color="auto" w:fill="FFFFFF"/>
            <w:tcMar>
              <w:top w:w="0" w:type="dxa"/>
              <w:left w:w="108" w:type="dxa"/>
              <w:bottom w:w="0" w:type="dxa"/>
              <w:right w:w="108" w:type="dxa"/>
            </w:tcMar>
          </w:tcPr>
          <w:p w:rsidR="00446377" w:rsidRDefault="00446377">
            <w:pPr>
              <w:pStyle w:val="Paragraphedeliste"/>
              <w:ind w:left="0"/>
            </w:pPr>
          </w:p>
        </w:tc>
        <w:tc>
          <w:tcPr>
            <w:tcW w:w="2233" w:type="dxa"/>
            <w:shd w:val="clear" w:color="auto" w:fill="FFFFFF"/>
            <w:tcMar>
              <w:top w:w="0" w:type="dxa"/>
              <w:left w:w="108" w:type="dxa"/>
              <w:bottom w:w="0" w:type="dxa"/>
              <w:right w:w="108" w:type="dxa"/>
            </w:tcMar>
          </w:tcPr>
          <w:p w:rsidR="00446377" w:rsidRDefault="00446377">
            <w:pPr>
              <w:pStyle w:val="Paragraphedeliste"/>
              <w:ind w:left="0"/>
            </w:pPr>
          </w:p>
        </w:tc>
      </w:tr>
    </w:tbl>
    <w:p w:rsidR="00446377" w:rsidRDefault="00446377">
      <w:pPr>
        <w:pStyle w:val="Paragraphedeliste"/>
        <w:ind w:left="360"/>
      </w:pPr>
    </w:p>
    <w:p w:rsidR="00446377" w:rsidRDefault="00446377">
      <w:pPr>
        <w:pStyle w:val="Paragraphedeliste"/>
      </w:pPr>
    </w:p>
    <w:p w:rsidR="00446377" w:rsidRDefault="00B254D5">
      <w:pPr>
        <w:pStyle w:val="Paragraphedeliste"/>
        <w:numPr>
          <w:ilvl w:val="0"/>
          <w:numId w:val="2"/>
        </w:numPr>
      </w:pPr>
      <w:r>
        <w:rPr>
          <w:rFonts w:ascii="Cambria" w:hAnsi="Cambria"/>
          <w:b/>
          <w:szCs w:val="22"/>
          <w:lang w:eastAsia="ja-JP"/>
        </w:rPr>
        <w:t xml:space="preserve">Please indicate </w:t>
      </w:r>
      <w:r>
        <w:rPr>
          <w:rFonts w:ascii="Cambria" w:hAnsi="Cambria"/>
          <w:b/>
          <w:szCs w:val="22"/>
          <w:lang w:eastAsia="ja-JP"/>
        </w:rPr>
        <w:t>upcoming coral reef-related meetings you or your organisation will attend</w:t>
      </w:r>
    </w:p>
    <w:p w:rsidR="00446377" w:rsidRDefault="00446377">
      <w:pPr>
        <w:pStyle w:val="Paragraphedeliste"/>
      </w:pPr>
    </w:p>
    <w:tbl>
      <w:tblPr>
        <w:tblW w:w="0" w:type="auto"/>
        <w:tblInd w:w="-216" w:type="dxa"/>
        <w:tblCellMar>
          <w:left w:w="10" w:type="dxa"/>
          <w:right w:w="10" w:type="dxa"/>
        </w:tblCellMar>
        <w:tblLook w:val="0000"/>
      </w:tblPr>
      <w:tblGrid>
        <w:gridCol w:w="8044"/>
        <w:gridCol w:w="1241"/>
      </w:tblGrid>
      <w:tr w:rsidR="00446377">
        <w:tblPrEx>
          <w:tblCellMar>
            <w:top w:w="0" w:type="dxa"/>
            <w:bottom w:w="0" w:type="dxa"/>
          </w:tblCellMar>
        </w:tblPrEx>
        <w:trPr>
          <w:cantSplit/>
        </w:trPr>
        <w:tc>
          <w:tcPr>
            <w:tcW w:w="8044" w:type="dxa"/>
            <w:shd w:val="clear" w:color="auto" w:fill="FFFFFF"/>
            <w:tcMar>
              <w:top w:w="0" w:type="dxa"/>
              <w:left w:w="108" w:type="dxa"/>
              <w:bottom w:w="0" w:type="dxa"/>
              <w:right w:w="108" w:type="dxa"/>
            </w:tcMar>
          </w:tcPr>
          <w:p w:rsidR="00446377" w:rsidRDefault="00B254D5">
            <w:pPr>
              <w:pStyle w:val="Standard"/>
              <w:spacing w:before="120" w:after="120"/>
            </w:pPr>
            <w:r>
              <w:t>2nd Global Conference on Land - Ocean Connections (GLOC-2) October 2- 4 2013, Montego Bay, Jamaica</w:t>
            </w:r>
          </w:p>
        </w:tc>
        <w:tc>
          <w:tcPr>
            <w:tcW w:w="1241" w:type="dxa"/>
            <w:shd w:val="clear" w:color="auto" w:fill="FFFFFF"/>
            <w:tcMar>
              <w:top w:w="0" w:type="dxa"/>
              <w:left w:w="108" w:type="dxa"/>
              <w:bottom w:w="0" w:type="dxa"/>
              <w:right w:w="108" w:type="dxa"/>
            </w:tcMar>
          </w:tcPr>
          <w:p w:rsidR="00446377" w:rsidRDefault="00446377">
            <w:pPr>
              <w:pStyle w:val="Standard"/>
              <w:jc w:val="center"/>
            </w:pPr>
          </w:p>
          <w:p w:rsidR="00446377" w:rsidRDefault="00446377">
            <w:pPr>
              <w:pStyle w:val="Standard"/>
              <w:jc w:val="center"/>
            </w:pPr>
            <w:r>
              <w:fldChar w:fldCharType="begin">
                <w:ffData>
                  <w:name w:val=""/>
                  <w:enabled/>
                  <w:calcOnExit w:val="0"/>
                  <w:checkBox>
                    <w:sizeAuto/>
                    <w:default w:val="0"/>
                  </w:checkBox>
                </w:ffData>
              </w:fldChar>
            </w:r>
            <w:r w:rsidR="00B254D5">
              <w:instrText>FORMCHECKBOX</w:instrText>
            </w:r>
            <w:r>
              <w:fldChar w:fldCharType="end"/>
            </w:r>
            <w:bookmarkStart w:id="7" w:name="__Fieldmark__217_32103465"/>
            <w:bookmarkStart w:id="8" w:name="__Fieldmark__212_1610517061"/>
            <w:bookmarkEnd w:id="7"/>
            <w:bookmarkEnd w:id="8"/>
          </w:p>
        </w:tc>
      </w:tr>
      <w:tr w:rsidR="00446377">
        <w:tblPrEx>
          <w:tblCellMar>
            <w:top w:w="0" w:type="dxa"/>
            <w:bottom w:w="0" w:type="dxa"/>
          </w:tblCellMar>
        </w:tblPrEx>
        <w:trPr>
          <w:cantSplit/>
        </w:trPr>
        <w:tc>
          <w:tcPr>
            <w:tcW w:w="8044" w:type="dxa"/>
            <w:shd w:val="clear" w:color="auto" w:fill="FFFFFF"/>
            <w:tcMar>
              <w:top w:w="0" w:type="dxa"/>
              <w:left w:w="108" w:type="dxa"/>
              <w:bottom w:w="0" w:type="dxa"/>
              <w:right w:w="108" w:type="dxa"/>
            </w:tcMar>
          </w:tcPr>
          <w:p w:rsidR="00446377" w:rsidRDefault="00B254D5">
            <w:pPr>
              <w:pStyle w:val="Standard"/>
              <w:spacing w:before="120" w:after="120"/>
            </w:pPr>
            <w:r>
              <w:t>17th meeting of the Subsidiary Body on Scientific, Technical and Technological Advice (SBSTTA) of the Convention on Biological Diversity (SBSTTA-17), 14-18 October 2013 Montreal, Canada</w:t>
            </w:r>
          </w:p>
        </w:tc>
        <w:tc>
          <w:tcPr>
            <w:tcW w:w="1241" w:type="dxa"/>
            <w:shd w:val="clear" w:color="auto" w:fill="FFFFFF"/>
            <w:tcMar>
              <w:top w:w="0" w:type="dxa"/>
              <w:left w:w="108" w:type="dxa"/>
              <w:bottom w:w="0" w:type="dxa"/>
              <w:right w:w="108" w:type="dxa"/>
            </w:tcMar>
          </w:tcPr>
          <w:p w:rsidR="00446377" w:rsidRDefault="00446377">
            <w:pPr>
              <w:pStyle w:val="Standard"/>
              <w:jc w:val="center"/>
            </w:pPr>
          </w:p>
          <w:p w:rsidR="00446377" w:rsidRDefault="00446377">
            <w:pPr>
              <w:pStyle w:val="Standard"/>
              <w:jc w:val="center"/>
            </w:pPr>
            <w:r>
              <w:fldChar w:fldCharType="begin">
                <w:ffData>
                  <w:name w:val=""/>
                  <w:enabled/>
                  <w:calcOnExit w:val="0"/>
                  <w:checkBox>
                    <w:sizeAuto/>
                    <w:default w:val="0"/>
                  </w:checkBox>
                </w:ffData>
              </w:fldChar>
            </w:r>
            <w:r w:rsidR="00B254D5">
              <w:instrText>FORMCHECKBOX</w:instrText>
            </w:r>
            <w:r>
              <w:fldChar w:fldCharType="end"/>
            </w:r>
            <w:bookmarkStart w:id="9" w:name="__Fieldmark__226_32103465"/>
            <w:bookmarkStart w:id="10" w:name="__Fieldmark__216_1610517061"/>
            <w:bookmarkEnd w:id="9"/>
            <w:bookmarkEnd w:id="10"/>
          </w:p>
        </w:tc>
      </w:tr>
      <w:tr w:rsidR="00446377">
        <w:tblPrEx>
          <w:tblCellMar>
            <w:top w:w="0" w:type="dxa"/>
            <w:bottom w:w="0" w:type="dxa"/>
          </w:tblCellMar>
        </w:tblPrEx>
        <w:trPr>
          <w:cantSplit/>
        </w:trPr>
        <w:tc>
          <w:tcPr>
            <w:tcW w:w="8044" w:type="dxa"/>
            <w:shd w:val="clear" w:color="auto" w:fill="FFFFFF"/>
            <w:tcMar>
              <w:top w:w="0" w:type="dxa"/>
              <w:left w:w="108" w:type="dxa"/>
              <w:bottom w:w="0" w:type="dxa"/>
              <w:right w:w="108" w:type="dxa"/>
            </w:tcMar>
          </w:tcPr>
          <w:p w:rsidR="00446377" w:rsidRDefault="00B254D5">
            <w:pPr>
              <w:pStyle w:val="Standard"/>
              <w:spacing w:before="120" w:after="120"/>
            </w:pPr>
            <w:r>
              <w:rPr>
                <w:rFonts w:ascii="Cambria" w:hAnsi="Cambria"/>
                <w:szCs w:val="22"/>
              </w:rPr>
              <w:t>2nd Global Marine World Heritage Site Managers Conference, 17-20 October 2013, Corsica, France</w:t>
            </w:r>
          </w:p>
        </w:tc>
        <w:tc>
          <w:tcPr>
            <w:tcW w:w="1241" w:type="dxa"/>
            <w:shd w:val="clear" w:color="auto" w:fill="FFFFFF"/>
            <w:tcMar>
              <w:top w:w="0" w:type="dxa"/>
              <w:left w:w="108" w:type="dxa"/>
              <w:bottom w:w="0" w:type="dxa"/>
              <w:right w:w="108" w:type="dxa"/>
            </w:tcMar>
          </w:tcPr>
          <w:p w:rsidR="00446377" w:rsidRDefault="00446377">
            <w:pPr>
              <w:pStyle w:val="Standard"/>
              <w:jc w:val="center"/>
            </w:pPr>
          </w:p>
          <w:p w:rsidR="00446377" w:rsidRDefault="00446377">
            <w:pPr>
              <w:pStyle w:val="Standard"/>
              <w:jc w:val="center"/>
            </w:pPr>
            <w:r>
              <w:fldChar w:fldCharType="begin">
                <w:ffData>
                  <w:name w:val=""/>
                  <w:enabled/>
                  <w:calcOnExit w:val="0"/>
                  <w:checkBox>
                    <w:sizeAuto/>
                    <w:default w:val="0"/>
                  </w:checkBox>
                </w:ffData>
              </w:fldChar>
            </w:r>
            <w:r w:rsidR="00B254D5">
              <w:instrText>FORMCHECKBOX</w:instrText>
            </w:r>
            <w:r>
              <w:fldChar w:fldCharType="end"/>
            </w:r>
            <w:bookmarkStart w:id="11" w:name="__Fieldmark__235_32103465"/>
            <w:bookmarkStart w:id="12" w:name="__Fieldmark__220_1610517061"/>
            <w:bookmarkEnd w:id="11"/>
            <w:bookmarkEnd w:id="12"/>
          </w:p>
        </w:tc>
      </w:tr>
      <w:tr w:rsidR="00446377">
        <w:tblPrEx>
          <w:tblCellMar>
            <w:top w:w="0" w:type="dxa"/>
            <w:bottom w:w="0" w:type="dxa"/>
          </w:tblCellMar>
        </w:tblPrEx>
        <w:trPr>
          <w:cantSplit/>
        </w:trPr>
        <w:tc>
          <w:tcPr>
            <w:tcW w:w="8044" w:type="dxa"/>
            <w:shd w:val="clear" w:color="auto" w:fill="FFFFFF"/>
            <w:tcMar>
              <w:top w:w="0" w:type="dxa"/>
              <w:left w:w="108" w:type="dxa"/>
              <w:bottom w:w="0" w:type="dxa"/>
              <w:right w:w="108" w:type="dxa"/>
            </w:tcMar>
          </w:tcPr>
          <w:p w:rsidR="00446377" w:rsidRDefault="00B254D5">
            <w:pPr>
              <w:pStyle w:val="Standard"/>
              <w:spacing w:before="120" w:after="120"/>
            </w:pPr>
            <w:r>
              <w:rPr>
                <w:rFonts w:ascii="Cambria" w:hAnsi="Cambria"/>
                <w:szCs w:val="22"/>
              </w:rPr>
              <w:t>International Marine Protected Area</w:t>
            </w:r>
            <w:r>
              <w:rPr>
                <w:rFonts w:ascii="Cambria" w:hAnsi="Cambria"/>
                <w:szCs w:val="22"/>
              </w:rPr>
              <w:t>s Congress, 21-27 October, Marseille, France</w:t>
            </w:r>
          </w:p>
        </w:tc>
        <w:tc>
          <w:tcPr>
            <w:tcW w:w="1241" w:type="dxa"/>
            <w:shd w:val="clear" w:color="auto" w:fill="FFFFFF"/>
            <w:tcMar>
              <w:top w:w="0" w:type="dxa"/>
              <w:left w:w="108" w:type="dxa"/>
              <w:bottom w:w="0" w:type="dxa"/>
              <w:right w:w="108" w:type="dxa"/>
            </w:tcMar>
          </w:tcPr>
          <w:p w:rsidR="00446377" w:rsidRDefault="00446377">
            <w:pPr>
              <w:pStyle w:val="Standard"/>
              <w:jc w:val="center"/>
            </w:pPr>
          </w:p>
          <w:p w:rsidR="00446377" w:rsidRDefault="00446377">
            <w:pPr>
              <w:pStyle w:val="Standard"/>
              <w:jc w:val="center"/>
            </w:pPr>
            <w:r>
              <w:fldChar w:fldCharType="begin">
                <w:ffData>
                  <w:name w:val=""/>
                  <w:enabled/>
                  <w:calcOnExit w:val="0"/>
                  <w:checkBox>
                    <w:sizeAuto/>
                    <w:default w:val="0"/>
                    <w:checked/>
                  </w:checkBox>
                </w:ffData>
              </w:fldChar>
            </w:r>
            <w:r w:rsidR="00B254D5">
              <w:instrText>FORMCHECKBOX</w:instrText>
            </w:r>
            <w:r>
              <w:fldChar w:fldCharType="end"/>
            </w:r>
            <w:bookmarkStart w:id="13" w:name="__Fieldmark__244_32103465"/>
            <w:bookmarkStart w:id="14" w:name="__Fieldmark__226_1610517061"/>
            <w:bookmarkEnd w:id="13"/>
            <w:bookmarkEnd w:id="14"/>
          </w:p>
        </w:tc>
      </w:tr>
      <w:tr w:rsidR="00446377">
        <w:tblPrEx>
          <w:tblCellMar>
            <w:top w:w="0" w:type="dxa"/>
            <w:bottom w:w="0" w:type="dxa"/>
          </w:tblCellMar>
        </w:tblPrEx>
        <w:trPr>
          <w:cantSplit/>
        </w:trPr>
        <w:tc>
          <w:tcPr>
            <w:tcW w:w="8044" w:type="dxa"/>
            <w:shd w:val="clear" w:color="auto" w:fill="FFFFFF"/>
            <w:tcMar>
              <w:top w:w="0" w:type="dxa"/>
              <w:left w:w="108" w:type="dxa"/>
              <w:bottom w:w="0" w:type="dxa"/>
              <w:right w:w="108" w:type="dxa"/>
            </w:tcMar>
          </w:tcPr>
          <w:p w:rsidR="00446377" w:rsidRDefault="00446377">
            <w:pPr>
              <w:pStyle w:val="Standard"/>
            </w:pPr>
          </w:p>
          <w:p w:rsidR="00446377" w:rsidRDefault="00B254D5">
            <w:pPr>
              <w:pStyle w:val="Standard"/>
            </w:pPr>
            <w:r>
              <w:rPr>
                <w:rFonts w:ascii="Cambria" w:hAnsi="Cambria"/>
                <w:szCs w:val="22"/>
              </w:rPr>
              <w:t>9</w:t>
            </w:r>
            <w:r>
              <w:rPr>
                <w:rFonts w:ascii="Cambria" w:hAnsi="Cambria"/>
                <w:szCs w:val="22"/>
                <w:vertAlign w:val="superscript"/>
              </w:rPr>
              <w:t>th</w:t>
            </w:r>
            <w:r>
              <w:rPr>
                <w:rFonts w:ascii="Cambria" w:hAnsi="Cambria"/>
                <w:szCs w:val="22"/>
              </w:rPr>
              <w:t xml:space="preserve"> Pacific Island Conference on Nature Conservation and Protected Areas, 2-6 December, Suva, Fiji</w:t>
            </w:r>
          </w:p>
        </w:tc>
        <w:tc>
          <w:tcPr>
            <w:tcW w:w="1241" w:type="dxa"/>
            <w:shd w:val="clear" w:color="auto" w:fill="FFFFFF"/>
            <w:tcMar>
              <w:top w:w="0" w:type="dxa"/>
              <w:left w:w="108" w:type="dxa"/>
              <w:bottom w:w="0" w:type="dxa"/>
              <w:right w:w="108" w:type="dxa"/>
            </w:tcMar>
          </w:tcPr>
          <w:p w:rsidR="00446377" w:rsidRDefault="00446377">
            <w:pPr>
              <w:pStyle w:val="Standard"/>
              <w:jc w:val="center"/>
            </w:pPr>
          </w:p>
          <w:p w:rsidR="00446377" w:rsidRDefault="00446377">
            <w:pPr>
              <w:pStyle w:val="Standard"/>
              <w:jc w:val="center"/>
            </w:pPr>
          </w:p>
          <w:p w:rsidR="00446377" w:rsidRDefault="00446377">
            <w:pPr>
              <w:pStyle w:val="Standard"/>
              <w:jc w:val="center"/>
            </w:pPr>
            <w:r>
              <w:fldChar w:fldCharType="begin">
                <w:ffData>
                  <w:name w:val=""/>
                  <w:enabled/>
                  <w:calcOnExit w:val="0"/>
                  <w:checkBox>
                    <w:sizeAuto/>
                    <w:default w:val="0"/>
                  </w:checkBox>
                </w:ffData>
              </w:fldChar>
            </w:r>
            <w:r w:rsidR="00B254D5">
              <w:instrText>FORMCHECKBOX</w:instrText>
            </w:r>
            <w:r>
              <w:fldChar w:fldCharType="end"/>
            </w:r>
            <w:bookmarkStart w:id="15" w:name="__Fieldmark__255_32103465"/>
            <w:bookmarkStart w:id="16" w:name="__Fieldmark__234_1610517061"/>
            <w:bookmarkEnd w:id="15"/>
            <w:bookmarkEnd w:id="16"/>
          </w:p>
        </w:tc>
      </w:tr>
      <w:tr w:rsidR="00446377">
        <w:tblPrEx>
          <w:tblCellMar>
            <w:top w:w="0" w:type="dxa"/>
            <w:bottom w:w="0" w:type="dxa"/>
          </w:tblCellMar>
        </w:tblPrEx>
        <w:trPr>
          <w:cantSplit/>
        </w:trPr>
        <w:tc>
          <w:tcPr>
            <w:tcW w:w="8044" w:type="dxa"/>
            <w:shd w:val="clear" w:color="auto" w:fill="FFFFFF"/>
            <w:tcMar>
              <w:top w:w="0" w:type="dxa"/>
              <w:left w:w="108" w:type="dxa"/>
              <w:bottom w:w="0" w:type="dxa"/>
              <w:right w:w="108" w:type="dxa"/>
            </w:tcMar>
          </w:tcPr>
          <w:p w:rsidR="00446377" w:rsidRDefault="00446377">
            <w:pPr>
              <w:pStyle w:val="Standard"/>
            </w:pPr>
          </w:p>
        </w:tc>
        <w:tc>
          <w:tcPr>
            <w:tcW w:w="1241" w:type="dxa"/>
            <w:shd w:val="clear" w:color="auto" w:fill="FFFFFF"/>
            <w:tcMar>
              <w:top w:w="0" w:type="dxa"/>
              <w:left w:w="108" w:type="dxa"/>
              <w:bottom w:w="0" w:type="dxa"/>
              <w:right w:w="108" w:type="dxa"/>
            </w:tcMar>
          </w:tcPr>
          <w:p w:rsidR="00446377" w:rsidRDefault="00446377">
            <w:pPr>
              <w:pStyle w:val="Standard"/>
              <w:jc w:val="center"/>
            </w:pPr>
          </w:p>
        </w:tc>
      </w:tr>
    </w:tbl>
    <w:p w:rsidR="00446377" w:rsidRDefault="00446377">
      <w:pPr>
        <w:pStyle w:val="Standard"/>
      </w:pPr>
    </w:p>
    <w:p w:rsidR="00446377" w:rsidRDefault="00B254D5">
      <w:pPr>
        <w:pStyle w:val="Standard"/>
      </w:pPr>
      <w:r>
        <w:rPr>
          <w:rFonts w:ascii="Cambria" w:hAnsi="Cambria"/>
          <w:szCs w:val="22"/>
        </w:rPr>
        <w:t xml:space="preserve">Other: </w:t>
      </w:r>
    </w:p>
    <w:sectPr w:rsidR="00446377" w:rsidSect="00446377">
      <w:headerReference w:type="default" r:id="rId13"/>
      <w:footerReference w:type="default" r:id="rId14"/>
      <w:pgSz w:w="11906" w:h="16838"/>
      <w:pgMar w:top="1134" w:right="1418" w:bottom="1134" w:left="1418" w:header="567" w:footer="397"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4D5" w:rsidRDefault="00B254D5" w:rsidP="00446377">
      <w:pPr>
        <w:spacing w:after="0" w:line="240" w:lineRule="auto"/>
      </w:pPr>
      <w:r>
        <w:separator/>
      </w:r>
    </w:p>
  </w:endnote>
  <w:endnote w:type="continuationSeparator" w:id="1">
    <w:p w:rsidR="00B254D5" w:rsidRDefault="00B254D5" w:rsidP="00446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iberation Sans">
    <w:altName w:val="Arial Unicode MS"/>
    <w:charset w:val="80"/>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77" w:rsidRDefault="00446377">
    <w:pPr>
      <w:pStyle w:val="Standard"/>
    </w:pPr>
    <w:r>
      <w:fldChar w:fldCharType="begin"/>
    </w:r>
    <w:r w:rsidR="00B254D5">
      <w:instrText>PAGE</w:instrText>
    </w:r>
    <w:r>
      <w:fldChar w:fldCharType="separate"/>
    </w:r>
    <w:r w:rsidR="000D6A64">
      <w:rPr>
        <w:noProof/>
      </w:rPr>
      <w:t>2</w:t>
    </w:r>
    <w:r>
      <w:fldChar w:fldCharType="end"/>
    </w:r>
    <w:r w:rsidR="00B254D5">
      <w:t xml:space="preserve"> | </w:t>
    </w:r>
    <w:r w:rsidR="00B254D5">
      <w:rPr>
        <w:color w:val="7F7F7F"/>
        <w:spacing w:val="60"/>
      </w:rPr>
      <w:t>Page</w:t>
    </w:r>
  </w:p>
  <w:p w:rsidR="00446377" w:rsidRDefault="004463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77" w:rsidRDefault="00446377">
    <w:pPr>
      <w:pStyle w:val="Standard"/>
    </w:pPr>
    <w:r>
      <w:fldChar w:fldCharType="begin"/>
    </w:r>
    <w:r w:rsidR="00B254D5">
      <w:instrText>PAGE</w:instrText>
    </w:r>
    <w:r>
      <w:fldChar w:fldCharType="separate"/>
    </w:r>
    <w:r w:rsidR="000D6A64">
      <w:rPr>
        <w:noProof/>
      </w:rPr>
      <w:t>3</w:t>
    </w:r>
    <w:r>
      <w:fldChar w:fldCharType="end"/>
    </w:r>
    <w:r w:rsidR="00B254D5">
      <w:t xml:space="preserve"> | </w:t>
    </w:r>
    <w:r w:rsidR="00B254D5">
      <w:rPr>
        <w:color w:val="7F7F7F"/>
        <w:spacing w:val="60"/>
      </w:rPr>
      <w:t>Page</w:t>
    </w:r>
  </w:p>
  <w:p w:rsidR="00446377" w:rsidRDefault="0044637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77" w:rsidRDefault="00446377">
    <w:pPr>
      <w:pStyle w:val="Standard"/>
    </w:pPr>
    <w:r>
      <w:fldChar w:fldCharType="begin"/>
    </w:r>
    <w:r w:rsidR="00B254D5">
      <w:instrText>PAGE</w:instrText>
    </w:r>
    <w:r>
      <w:fldChar w:fldCharType="separate"/>
    </w:r>
    <w:r w:rsidR="000D6A64">
      <w:rPr>
        <w:noProof/>
      </w:rPr>
      <w:t>4</w:t>
    </w:r>
    <w:r>
      <w:fldChar w:fldCharType="end"/>
    </w:r>
    <w:r w:rsidR="00B254D5">
      <w:t xml:space="preserve"> | </w:t>
    </w:r>
    <w:r w:rsidR="00B254D5">
      <w:rPr>
        <w:color w:val="7F7F7F"/>
        <w:spacing w:val="60"/>
      </w:rPr>
      <w:t>Page</w:t>
    </w:r>
  </w:p>
  <w:p w:rsidR="00446377" w:rsidRDefault="004463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4D5" w:rsidRDefault="00B254D5" w:rsidP="00446377">
      <w:pPr>
        <w:spacing w:after="0" w:line="240" w:lineRule="auto"/>
      </w:pPr>
      <w:r>
        <w:separator/>
      </w:r>
    </w:p>
  </w:footnote>
  <w:footnote w:type="continuationSeparator" w:id="1">
    <w:p w:rsidR="00B254D5" w:rsidRDefault="00B254D5" w:rsidP="00446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77" w:rsidRDefault="00B254D5">
    <w:pPr>
      <w:pStyle w:val="En-tte"/>
      <w:jc w:val="right"/>
    </w:pPr>
    <w:r>
      <w:rPr>
        <w:rFonts w:ascii="Calibri" w:hAnsi="Calibri"/>
        <w:b/>
      </w:rPr>
      <w:t>ICRI MEMBER REPORT – GM 27</w:t>
    </w:r>
  </w:p>
  <w:p w:rsidR="00446377" w:rsidRDefault="00446377">
    <w:pPr>
      <w:pStyle w:val="En-tt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77" w:rsidRDefault="00B254D5">
    <w:pPr>
      <w:pStyle w:val="En-tte"/>
      <w:jc w:val="right"/>
    </w:pPr>
    <w:r>
      <w:rPr>
        <w:rFonts w:ascii="Calibri" w:hAnsi="Calibri"/>
        <w:b/>
      </w:rPr>
      <w:t xml:space="preserve">ICRI MEMBER REPORT – </w:t>
    </w:r>
    <w:r>
      <w:rPr>
        <w:rFonts w:ascii="Calibri" w:hAnsi="Calibri"/>
        <w:b/>
      </w:rPr>
      <w:t>GM 27</w:t>
    </w:r>
  </w:p>
  <w:p w:rsidR="00446377" w:rsidRDefault="00446377">
    <w:pPr>
      <w:pStyle w:val="En-tt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77" w:rsidRDefault="00B254D5">
    <w:pPr>
      <w:pStyle w:val="En-tte"/>
      <w:jc w:val="right"/>
    </w:pPr>
    <w:r>
      <w:rPr>
        <w:rFonts w:ascii="Calibri" w:hAnsi="Calibri"/>
        <w:b/>
      </w:rPr>
      <w:t>ICRI MEMBER REPORT – GM 27</w:t>
    </w:r>
  </w:p>
  <w:p w:rsidR="00446377" w:rsidRDefault="00446377">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24A9"/>
    <w:multiLevelType w:val="multilevel"/>
    <w:tmpl w:val="32B819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70C48F7"/>
    <w:multiLevelType w:val="multilevel"/>
    <w:tmpl w:val="9E9419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BF425CD"/>
    <w:multiLevelType w:val="multilevel"/>
    <w:tmpl w:val="AB102B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00" w:hanging="420"/>
      </w:pPr>
      <w:rPr>
        <w:rFonts w:ascii="Arial"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9E869C6"/>
    <w:multiLevelType w:val="multilevel"/>
    <w:tmpl w:val="5C524586"/>
    <w:lvl w:ilvl="0">
      <w:start w:val="1"/>
      <w:numFmt w:val="decimal"/>
      <w:lvlText w:val="%1."/>
      <w:lvlJc w:val="left"/>
      <w:pPr>
        <w:tabs>
          <w:tab w:val="num" w:pos="360"/>
        </w:tabs>
        <w:ind w:left="360" w:hanging="360"/>
      </w:pPr>
    </w:lvl>
    <w:lvl w:ilvl="1">
      <w:start w:val="1"/>
      <w:numFmt w:val="upperLetter"/>
      <w:lvlText w:val="%2."/>
      <w:lvlJc w:val="left"/>
      <w:pPr>
        <w:tabs>
          <w:tab w:val="num" w:pos="780"/>
        </w:tabs>
        <w:ind w:left="780" w:hanging="360"/>
      </w:pPr>
    </w:lvl>
    <w:lvl w:ilvl="2">
      <w:start w:val="1"/>
      <w:numFmt w:val="bullet"/>
      <w:lvlText w:val=""/>
      <w:lvlJc w:val="left"/>
      <w:pPr>
        <w:tabs>
          <w:tab w:val="num" w:pos="1200"/>
        </w:tabs>
        <w:ind w:left="1200" w:hanging="360"/>
      </w:pPr>
      <w:rPr>
        <w:rFonts w:ascii="Wingdings" w:hAnsi="Wingdings" w:cs="Wingdings" w:hint="default"/>
      </w:rPr>
    </w:lvl>
    <w:lvl w:ilvl="3">
      <w:start w:val="1"/>
      <w:numFmt w:val="decimal"/>
      <w:lvlText w:val="%4."/>
      <w:lvlJc w:val="left"/>
      <w:pPr>
        <w:tabs>
          <w:tab w:val="num" w:pos="1680"/>
        </w:tabs>
        <w:ind w:left="1680" w:hanging="420"/>
      </w:pPr>
    </w:lvl>
    <w:lvl w:ilvl="4">
      <w:start w:val="1"/>
      <w:numFmt w:val="none"/>
      <w:suff w:val="nothing"/>
      <w:lvlText w:val="()"/>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none"/>
      <w:suff w:val="nothing"/>
      <w:lvlText w:val="()"/>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4">
    <w:nsid w:val="75F87D8D"/>
    <w:multiLevelType w:val="hybridMultilevel"/>
    <w:tmpl w:val="C51E8FE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46377"/>
    <w:rsid w:val="000D6A64"/>
    <w:rsid w:val="00446377"/>
    <w:rsid w:val="00527F74"/>
    <w:rsid w:val="00B254D5"/>
    <w:rsid w:val="00F729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Corpsdetexte"/>
    <w:rsid w:val="00446377"/>
    <w:pPr>
      <w:keepNext/>
      <w:tabs>
        <w:tab w:val="num" w:pos="432"/>
      </w:tabs>
      <w:ind w:left="432" w:hanging="432"/>
      <w:jc w:val="center"/>
      <w:outlineLvl w:val="0"/>
    </w:pPr>
    <w:rPr>
      <w:b/>
      <w:bCs/>
      <w:sz w:val="28"/>
      <w:szCs w:val="28"/>
    </w:rPr>
  </w:style>
  <w:style w:type="paragraph" w:styleId="Titre2">
    <w:name w:val="heading 2"/>
    <w:basedOn w:val="Standard"/>
    <w:next w:val="Corpsdetexte"/>
    <w:rsid w:val="00446377"/>
    <w:pPr>
      <w:keepNext/>
      <w:tabs>
        <w:tab w:val="clear" w:pos="567"/>
        <w:tab w:val="num" w:pos="576"/>
      </w:tabs>
      <w:ind w:left="360"/>
      <w:outlineLvl w:val="1"/>
    </w:pPr>
    <w:rPr>
      <w:b/>
      <w:bCs/>
      <w:i/>
      <w:iCs/>
      <w:sz w:val="28"/>
      <w:szCs w:val="22"/>
      <w:u w:val="single"/>
      <w:lang w:eastAsia="ja-JP"/>
    </w:rPr>
  </w:style>
  <w:style w:type="paragraph" w:styleId="Titre3">
    <w:name w:val="heading 3"/>
    <w:basedOn w:val="Standard"/>
    <w:next w:val="Corpsdetexte"/>
    <w:rsid w:val="00446377"/>
    <w:pPr>
      <w:keepNext/>
      <w:tabs>
        <w:tab w:val="num" w:pos="720"/>
      </w:tabs>
      <w:ind w:left="360"/>
      <w:outlineLvl w:val="2"/>
    </w:pPr>
    <w:rPr>
      <w:b/>
      <w:bCs/>
      <w:sz w:val="28"/>
      <w:szCs w:val="28"/>
      <w:u w:val="single"/>
      <w:lang w:val="fr-FR"/>
    </w:rPr>
  </w:style>
  <w:style w:type="paragraph" w:styleId="Titre7">
    <w:name w:val="heading 7"/>
    <w:basedOn w:val="Standard"/>
    <w:next w:val="Corpsdetexte"/>
    <w:rsid w:val="00446377"/>
    <w:pPr>
      <w:keepNext/>
      <w:tabs>
        <w:tab w:val="num" w:pos="1296"/>
      </w:tabs>
      <w:spacing w:line="300" w:lineRule="atLeast"/>
      <w:ind w:left="720"/>
      <w:jc w:val="both"/>
      <w:outlineLvl w:val="6"/>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46377"/>
    <w:pPr>
      <w:tabs>
        <w:tab w:val="left" w:pos="567"/>
      </w:tabs>
      <w:suppressAutoHyphens/>
    </w:pPr>
    <w:rPr>
      <w:rFonts w:ascii="Arial" w:eastAsia="MS Mincho" w:hAnsi="Arial" w:cs="Arial"/>
      <w:color w:val="000000"/>
      <w:sz w:val="24"/>
      <w:szCs w:val="24"/>
      <w:lang w:val="en-US" w:eastAsia="en-US"/>
    </w:rPr>
  </w:style>
  <w:style w:type="character" w:customStyle="1" w:styleId="LienInternet">
    <w:name w:val="Lien Internet"/>
    <w:basedOn w:val="Policepardfaut"/>
    <w:rsid w:val="00446377"/>
    <w:rPr>
      <w:color w:val="0000FF"/>
      <w:u w:val="single"/>
      <w:lang w:val="fr-FR" w:eastAsia="fr-FR" w:bidi="fr-FR"/>
    </w:rPr>
  </w:style>
  <w:style w:type="character" w:styleId="Lienhypertextesuivivisit">
    <w:name w:val="FollowedHyperlink"/>
    <w:basedOn w:val="Policepardfaut"/>
    <w:rsid w:val="00446377"/>
    <w:rPr>
      <w:color w:val="800080"/>
      <w:u w:val="single"/>
    </w:rPr>
  </w:style>
  <w:style w:type="character" w:customStyle="1" w:styleId="apple-style-span">
    <w:name w:val="apple-style-span"/>
    <w:basedOn w:val="Policepardfaut"/>
    <w:rsid w:val="00446377"/>
  </w:style>
  <w:style w:type="character" w:customStyle="1" w:styleId="apple-converted-space">
    <w:name w:val="apple-converted-space"/>
    <w:basedOn w:val="Policepardfaut"/>
    <w:rsid w:val="00446377"/>
  </w:style>
  <w:style w:type="character" w:customStyle="1" w:styleId="Accentuationforte">
    <w:name w:val="Accentuation forte"/>
    <w:basedOn w:val="Policepardfaut"/>
    <w:rsid w:val="00446377"/>
    <w:rPr>
      <w:b/>
      <w:bCs/>
    </w:rPr>
  </w:style>
  <w:style w:type="character" w:customStyle="1" w:styleId="PlainTextChar">
    <w:name w:val="Plain Text Char"/>
    <w:basedOn w:val="Policepardfaut"/>
    <w:rsid w:val="00446377"/>
    <w:rPr>
      <w:rFonts w:ascii="Consolas" w:eastAsia="Calibri" w:hAnsi="Consolas" w:cs="Times New Roman"/>
      <w:sz w:val="21"/>
      <w:szCs w:val="21"/>
      <w:lang w:eastAsia="en-US"/>
    </w:rPr>
  </w:style>
  <w:style w:type="character" w:customStyle="1" w:styleId="FootnoteTextChar">
    <w:name w:val="Footnote Text Char"/>
    <w:basedOn w:val="Policepardfaut"/>
    <w:rsid w:val="00446377"/>
    <w:rPr>
      <w:lang w:val="en-GB"/>
    </w:rPr>
  </w:style>
  <w:style w:type="character" w:styleId="Appelnotedebasdep">
    <w:name w:val="footnote reference"/>
    <w:basedOn w:val="Policepardfaut"/>
    <w:rsid w:val="00446377"/>
    <w:rPr>
      <w:vertAlign w:val="superscript"/>
    </w:rPr>
  </w:style>
  <w:style w:type="character" w:customStyle="1" w:styleId="EndnoteTextChar">
    <w:name w:val="Endnote Text Char"/>
    <w:basedOn w:val="Policepardfaut"/>
    <w:rsid w:val="00446377"/>
    <w:rPr>
      <w:lang w:val="en-GB"/>
    </w:rPr>
  </w:style>
  <w:style w:type="character" w:styleId="Appeldenotedefin">
    <w:name w:val="endnote reference"/>
    <w:basedOn w:val="Policepardfaut"/>
    <w:rsid w:val="00446377"/>
    <w:rPr>
      <w:vertAlign w:val="superscript"/>
    </w:rPr>
  </w:style>
  <w:style w:type="character" w:styleId="Marquedecommentaire">
    <w:name w:val="annotation reference"/>
    <w:basedOn w:val="Policepardfaut"/>
    <w:rsid w:val="00446377"/>
    <w:rPr>
      <w:sz w:val="16"/>
      <w:szCs w:val="16"/>
    </w:rPr>
  </w:style>
  <w:style w:type="character" w:customStyle="1" w:styleId="CommentTextChar">
    <w:name w:val="Comment Text Char"/>
    <w:basedOn w:val="Policepardfaut"/>
    <w:rsid w:val="00446377"/>
    <w:rPr>
      <w:lang w:val="en-GB"/>
    </w:rPr>
  </w:style>
  <w:style w:type="character" w:customStyle="1" w:styleId="CommentSubjectChar">
    <w:name w:val="Comment Subject Char"/>
    <w:basedOn w:val="CommentTextChar"/>
    <w:rsid w:val="00446377"/>
    <w:rPr>
      <w:b/>
      <w:bCs/>
      <w:lang w:val="en-GB"/>
    </w:rPr>
  </w:style>
  <w:style w:type="character" w:customStyle="1" w:styleId="FooterChar">
    <w:name w:val="Footer Char"/>
    <w:basedOn w:val="Policepardfaut"/>
    <w:rsid w:val="00446377"/>
    <w:rPr>
      <w:sz w:val="22"/>
      <w:lang w:val="en-GB"/>
    </w:rPr>
  </w:style>
  <w:style w:type="character" w:customStyle="1" w:styleId="ListLabel1">
    <w:name w:val="ListLabel 1"/>
    <w:rsid w:val="00446377"/>
    <w:rPr>
      <w:rFonts w:cs="Courier New"/>
    </w:rPr>
  </w:style>
  <w:style w:type="character" w:customStyle="1" w:styleId="ListLabel2">
    <w:name w:val="ListLabel 2"/>
    <w:rsid w:val="00446377"/>
    <w:rPr>
      <w:i/>
      <w:u w:val="single"/>
    </w:rPr>
  </w:style>
  <w:style w:type="character" w:customStyle="1" w:styleId="ListLabel3">
    <w:name w:val="ListLabel 3"/>
    <w:rsid w:val="00446377"/>
    <w:rPr>
      <w:sz w:val="16"/>
    </w:rPr>
  </w:style>
  <w:style w:type="character" w:customStyle="1" w:styleId="ListLabel4">
    <w:name w:val="ListLabel 4"/>
    <w:rsid w:val="00446377"/>
    <w:rPr>
      <w:rFonts w:eastAsia="MS Mincho" w:cs="Arial"/>
    </w:rPr>
  </w:style>
  <w:style w:type="character" w:customStyle="1" w:styleId="ListLabel5">
    <w:name w:val="ListLabel 5"/>
    <w:rsid w:val="00446377"/>
    <w:rPr>
      <w:rFonts w:cs="Times New Roman"/>
    </w:rPr>
  </w:style>
  <w:style w:type="character" w:customStyle="1" w:styleId="ListLabel6">
    <w:name w:val="ListLabel 6"/>
    <w:rsid w:val="00446377"/>
    <w:rPr>
      <w:rFonts w:cs="Wingdings"/>
    </w:rPr>
  </w:style>
  <w:style w:type="character" w:customStyle="1" w:styleId="ListLabel7">
    <w:name w:val="ListLabel 7"/>
    <w:rsid w:val="00446377"/>
    <w:rPr>
      <w:rFonts w:cs="Wingdings"/>
    </w:rPr>
  </w:style>
  <w:style w:type="character" w:customStyle="1" w:styleId="ListLabel8">
    <w:name w:val="ListLabel 8"/>
    <w:rsid w:val="00446377"/>
    <w:rPr>
      <w:rFonts w:cs="Arial"/>
    </w:rPr>
  </w:style>
  <w:style w:type="character" w:customStyle="1" w:styleId="ListLabel9">
    <w:name w:val="ListLabel 9"/>
    <w:rsid w:val="00446377"/>
    <w:rPr>
      <w:rFonts w:cs="Symbol"/>
    </w:rPr>
  </w:style>
  <w:style w:type="character" w:customStyle="1" w:styleId="ListLabel10">
    <w:name w:val="ListLabel 10"/>
    <w:rsid w:val="00446377"/>
    <w:rPr>
      <w:rFonts w:cs="Courier New"/>
    </w:rPr>
  </w:style>
  <w:style w:type="paragraph" w:styleId="Titre">
    <w:name w:val="Title"/>
    <w:basedOn w:val="Standard"/>
    <w:next w:val="Corpsdetexte"/>
    <w:rsid w:val="00446377"/>
    <w:pPr>
      <w:keepNext/>
      <w:spacing w:before="240" w:after="120"/>
    </w:pPr>
    <w:rPr>
      <w:rFonts w:ascii="Liberation Sans" w:eastAsia="SimSun" w:hAnsi="Liberation Sans" w:cs="Mangal"/>
      <w:sz w:val="28"/>
      <w:szCs w:val="28"/>
    </w:rPr>
  </w:style>
  <w:style w:type="paragraph" w:styleId="Corpsdetexte">
    <w:name w:val="Body Text"/>
    <w:basedOn w:val="Standard"/>
    <w:rsid w:val="00446377"/>
    <w:pPr>
      <w:spacing w:after="120"/>
    </w:pPr>
  </w:style>
  <w:style w:type="paragraph" w:styleId="Liste">
    <w:name w:val="List"/>
    <w:basedOn w:val="Corpsdetexte"/>
    <w:rsid w:val="00446377"/>
    <w:rPr>
      <w:rFonts w:ascii="Liberation Sans" w:hAnsi="Liberation Sans" w:cs="Mangal"/>
    </w:rPr>
  </w:style>
  <w:style w:type="paragraph" w:styleId="Lgende">
    <w:name w:val="caption"/>
    <w:basedOn w:val="Standard"/>
    <w:rsid w:val="00446377"/>
    <w:pPr>
      <w:suppressLineNumbers/>
      <w:spacing w:before="120" w:after="120"/>
    </w:pPr>
    <w:rPr>
      <w:rFonts w:ascii="Liberation Sans" w:hAnsi="Liberation Sans" w:cs="Mangal"/>
      <w:i/>
      <w:iCs/>
    </w:rPr>
  </w:style>
  <w:style w:type="paragraph" w:customStyle="1" w:styleId="Index">
    <w:name w:val="Index"/>
    <w:basedOn w:val="Standard"/>
    <w:rsid w:val="00446377"/>
    <w:pPr>
      <w:suppressLineNumbers/>
    </w:pPr>
    <w:rPr>
      <w:rFonts w:ascii="Liberation Sans" w:hAnsi="Liberation Sans" w:cs="Mangal"/>
    </w:rPr>
  </w:style>
  <w:style w:type="paragraph" w:customStyle="1" w:styleId="Titreprincipal">
    <w:name w:val="Titre principal"/>
    <w:basedOn w:val="Standard"/>
    <w:next w:val="Sous-titre"/>
    <w:rsid w:val="00446377"/>
    <w:pPr>
      <w:jc w:val="center"/>
    </w:pPr>
    <w:rPr>
      <w:b/>
      <w:bCs/>
      <w:sz w:val="28"/>
      <w:szCs w:val="36"/>
    </w:rPr>
  </w:style>
  <w:style w:type="paragraph" w:styleId="Sous-titre">
    <w:name w:val="Subtitle"/>
    <w:basedOn w:val="Titre"/>
    <w:next w:val="Corpsdetexte"/>
    <w:rsid w:val="00446377"/>
    <w:pPr>
      <w:jc w:val="center"/>
    </w:pPr>
    <w:rPr>
      <w:i/>
      <w:iCs/>
    </w:rPr>
  </w:style>
  <w:style w:type="paragraph" w:customStyle="1" w:styleId="H1">
    <w:name w:val="H1"/>
    <w:basedOn w:val="Standard"/>
    <w:rsid w:val="00446377"/>
    <w:pPr>
      <w:keepNext/>
      <w:spacing w:before="100" w:after="100"/>
      <w:jc w:val="both"/>
    </w:pPr>
    <w:rPr>
      <w:b/>
      <w:sz w:val="48"/>
    </w:rPr>
  </w:style>
  <w:style w:type="paragraph" w:styleId="En-tte">
    <w:name w:val="header"/>
    <w:basedOn w:val="Standard"/>
    <w:rsid w:val="00446377"/>
    <w:pPr>
      <w:suppressLineNumbers/>
      <w:tabs>
        <w:tab w:val="center" w:pos="4153"/>
        <w:tab w:val="right" w:pos="8306"/>
      </w:tabs>
    </w:pPr>
  </w:style>
  <w:style w:type="paragraph" w:styleId="Pieddepage">
    <w:name w:val="footer"/>
    <w:basedOn w:val="Standard"/>
    <w:rsid w:val="00446377"/>
    <w:pPr>
      <w:suppressLineNumbers/>
      <w:tabs>
        <w:tab w:val="center" w:pos="4153"/>
        <w:tab w:val="right" w:pos="8306"/>
      </w:tabs>
    </w:pPr>
  </w:style>
  <w:style w:type="paragraph" w:customStyle="1" w:styleId="SPSheader1">
    <w:name w:val="SPSheader1"/>
    <w:basedOn w:val="Standard"/>
    <w:rsid w:val="00446377"/>
    <w:pPr>
      <w:jc w:val="right"/>
    </w:pPr>
  </w:style>
  <w:style w:type="paragraph" w:styleId="Textedebulles">
    <w:name w:val="Balloon Text"/>
    <w:basedOn w:val="Standard"/>
    <w:rsid w:val="00446377"/>
    <w:rPr>
      <w:rFonts w:eastAsia="MS Gothic"/>
      <w:sz w:val="18"/>
      <w:szCs w:val="18"/>
    </w:rPr>
  </w:style>
  <w:style w:type="paragraph" w:styleId="Paragraphedeliste">
    <w:name w:val="List Paragraph"/>
    <w:basedOn w:val="Standard"/>
    <w:rsid w:val="00446377"/>
    <w:pPr>
      <w:ind w:left="720"/>
    </w:pPr>
  </w:style>
  <w:style w:type="paragraph" w:styleId="Corpsdetexte2">
    <w:name w:val="Body Text 2"/>
    <w:basedOn w:val="Standard"/>
    <w:rsid w:val="00446377"/>
    <w:pPr>
      <w:spacing w:before="28" w:after="28"/>
    </w:pPr>
    <w:rPr>
      <w:rFonts w:ascii="Arial Unicode MS" w:eastAsia="Arial Unicode MS" w:hAnsi="Arial Unicode MS" w:cs="Arial Unicode MS"/>
      <w:lang w:val="fr-FR" w:eastAsia="fr-FR"/>
    </w:rPr>
  </w:style>
  <w:style w:type="paragraph" w:styleId="Textebrut">
    <w:name w:val="Plain Text"/>
    <w:basedOn w:val="Standard"/>
    <w:rsid w:val="00446377"/>
    <w:rPr>
      <w:rFonts w:ascii="Consolas" w:eastAsia="Calibri" w:hAnsi="Consolas"/>
      <w:sz w:val="21"/>
      <w:szCs w:val="21"/>
      <w:lang w:val="fr-FR"/>
    </w:rPr>
  </w:style>
  <w:style w:type="paragraph" w:styleId="Notedebasdepage">
    <w:name w:val="footnote text"/>
    <w:basedOn w:val="Standard"/>
    <w:rsid w:val="00446377"/>
    <w:rPr>
      <w:sz w:val="20"/>
    </w:rPr>
  </w:style>
  <w:style w:type="paragraph" w:styleId="Notedefin">
    <w:name w:val="endnote text"/>
    <w:basedOn w:val="Standard"/>
    <w:rsid w:val="00446377"/>
    <w:rPr>
      <w:sz w:val="20"/>
    </w:rPr>
  </w:style>
  <w:style w:type="paragraph" w:styleId="Sansinterligne">
    <w:name w:val="No Spacing"/>
    <w:rsid w:val="00446377"/>
    <w:pPr>
      <w:tabs>
        <w:tab w:val="left" w:pos="567"/>
      </w:tabs>
      <w:suppressAutoHyphens/>
    </w:pPr>
    <w:rPr>
      <w:rFonts w:ascii="Calibri" w:eastAsia="Calibri" w:hAnsi="Calibri" w:cs="Times New Roman"/>
      <w:color w:val="00000A"/>
      <w:lang w:val="en-US" w:eastAsia="en-US"/>
    </w:rPr>
  </w:style>
  <w:style w:type="paragraph" w:customStyle="1" w:styleId="Bullet">
    <w:name w:val="Bullet"/>
    <w:basedOn w:val="Standard"/>
    <w:rsid w:val="00446377"/>
    <w:pPr>
      <w:spacing w:after="240"/>
    </w:pPr>
    <w:rPr>
      <w:rFonts w:eastAsia="Times New Roman"/>
      <w:lang w:val="en-AU" w:eastAsia="en-AU"/>
    </w:rPr>
  </w:style>
  <w:style w:type="paragraph" w:customStyle="1" w:styleId="Dash">
    <w:name w:val="Dash"/>
    <w:basedOn w:val="Standard"/>
    <w:rsid w:val="00446377"/>
    <w:pPr>
      <w:spacing w:after="240"/>
    </w:pPr>
    <w:rPr>
      <w:rFonts w:eastAsia="Times New Roman"/>
      <w:lang w:val="en-AU" w:eastAsia="en-AU"/>
    </w:rPr>
  </w:style>
  <w:style w:type="paragraph" w:customStyle="1" w:styleId="DoubleDot">
    <w:name w:val="Double Dot"/>
    <w:basedOn w:val="Standard"/>
    <w:rsid w:val="00446377"/>
    <w:pPr>
      <w:spacing w:after="240"/>
    </w:pPr>
    <w:rPr>
      <w:rFonts w:eastAsia="Times New Roman"/>
      <w:lang w:val="en-AU" w:eastAsia="en-AU"/>
    </w:rPr>
  </w:style>
  <w:style w:type="paragraph" w:customStyle="1" w:styleId="Bullet14pt">
    <w:name w:val="Bullet 14 pt"/>
    <w:basedOn w:val="Bullet"/>
    <w:rsid w:val="00446377"/>
    <w:rPr>
      <w:sz w:val="28"/>
    </w:rPr>
  </w:style>
  <w:style w:type="paragraph" w:styleId="Commentaire">
    <w:name w:val="annotation text"/>
    <w:basedOn w:val="Standard"/>
    <w:rsid w:val="00446377"/>
    <w:rPr>
      <w:sz w:val="20"/>
    </w:rPr>
  </w:style>
  <w:style w:type="paragraph" w:styleId="Objetducommentaire">
    <w:name w:val="annotation subject"/>
    <w:basedOn w:val="Commentaire"/>
    <w:rsid w:val="00446377"/>
    <w:rPr>
      <w:b/>
      <w:bCs/>
    </w:rPr>
  </w:style>
  <w:style w:type="paragraph" w:customStyle="1" w:styleId="Pa171">
    <w:name w:val="Pa17+1"/>
    <w:basedOn w:val="Standard"/>
    <w:rsid w:val="00446377"/>
    <w:pPr>
      <w:spacing w:line="201" w:lineRule="atLeast"/>
    </w:pPr>
    <w:rPr>
      <w:color w:val="00000A"/>
    </w:rPr>
  </w:style>
  <w:style w:type="paragraph" w:customStyle="1" w:styleId="Pa10">
    <w:name w:val="Pa10"/>
    <w:basedOn w:val="Standard"/>
    <w:rsid w:val="00446377"/>
    <w:pPr>
      <w:spacing w:line="181" w:lineRule="atLeast"/>
    </w:pPr>
    <w:rPr>
      <w:color w:val="00000A"/>
    </w:rPr>
  </w:style>
  <w:style w:type="paragraph" w:customStyle="1" w:styleId="Pa21">
    <w:name w:val="Pa21"/>
    <w:basedOn w:val="Standard"/>
    <w:rsid w:val="00446377"/>
    <w:pPr>
      <w:spacing w:line="171" w:lineRule="atLeast"/>
    </w:pPr>
    <w:rPr>
      <w:color w:val="00000A"/>
    </w:rPr>
  </w:style>
  <w:style w:type="character" w:customStyle="1" w:styleId="hps">
    <w:name w:val="hps"/>
    <w:basedOn w:val="Policepardfaut"/>
    <w:rsid w:val="00527F74"/>
  </w:style>
  <w:style w:type="character" w:customStyle="1" w:styleId="atn">
    <w:name w:val="atn"/>
    <w:basedOn w:val="Policepardfaut"/>
    <w:rsid w:val="000D6A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criforum.org/about-icri/members-network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Agenda Item 8</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8</dc:title>
  <dc:creator>stefanh</dc:creator>
  <cp:lastModifiedBy>LILOU</cp:lastModifiedBy>
  <cp:revision>3</cp:revision>
  <cp:lastPrinted>2011-12-02T05:15:00Z</cp:lastPrinted>
  <dcterms:created xsi:type="dcterms:W3CDTF">2013-09-16T19:05:00Z</dcterms:created>
  <dcterms:modified xsi:type="dcterms:W3CDTF">2013-09-16T19:10:00Z</dcterms:modified>
</cp:coreProperties>
</file>